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580F5" w14:textId="77777777" w:rsidR="00DF52C8" w:rsidRDefault="00DF52C8"/>
    <w:tbl>
      <w:tblPr>
        <w:tblStyle w:val="TableGrid"/>
        <w:tblW w:w="0" w:type="auto"/>
        <w:tblInd w:w="40" w:type="dxa"/>
        <w:tblLook w:val="04A0" w:firstRow="1" w:lastRow="0" w:firstColumn="1" w:lastColumn="0" w:noHBand="0" w:noVBand="1"/>
      </w:tblPr>
      <w:tblGrid>
        <w:gridCol w:w="2365"/>
        <w:gridCol w:w="6611"/>
      </w:tblGrid>
      <w:tr w:rsidR="00F838CC" w:rsidRPr="009D133C" w14:paraId="042BCCA3" w14:textId="77777777" w:rsidTr="00F838CC">
        <w:tc>
          <w:tcPr>
            <w:tcW w:w="2365" w:type="dxa"/>
            <w:vAlign w:val="center"/>
          </w:tcPr>
          <w:p w14:paraId="59F12434" w14:textId="51340236" w:rsidR="00F838CC" w:rsidRPr="009D133C" w:rsidRDefault="002A6E8F" w:rsidP="002A6E8F">
            <w:pPr>
              <w:widowControl w:val="0"/>
              <w:spacing w:line="475" w:lineRule="atLeast"/>
              <w:rPr>
                <w:rFonts w:cstheme="minorHAnsi"/>
                <w:b/>
                <w:bCs/>
                <w:snapToGrid w:val="0"/>
              </w:rPr>
            </w:pPr>
            <w:r w:rsidRPr="009D133C">
              <w:rPr>
                <w:rFonts w:cstheme="minorHAnsi"/>
                <w:b/>
                <w:bCs/>
                <w:snapToGrid w:val="0"/>
              </w:rPr>
              <w:t>JOB TITLE</w:t>
            </w:r>
          </w:p>
        </w:tc>
        <w:tc>
          <w:tcPr>
            <w:tcW w:w="6611" w:type="dxa"/>
            <w:vAlign w:val="center"/>
          </w:tcPr>
          <w:p w14:paraId="1306BA75" w14:textId="396AB134" w:rsidR="00F838CC" w:rsidRPr="00F00276" w:rsidRDefault="00EC6AB9" w:rsidP="001F2DCC">
            <w:pPr>
              <w:widowControl w:val="0"/>
              <w:spacing w:line="475" w:lineRule="atLeast"/>
              <w:rPr>
                <w:rFonts w:cstheme="minorHAnsi"/>
                <w:snapToGrid w:val="0"/>
              </w:rPr>
            </w:pPr>
            <w:r w:rsidRPr="00F00276">
              <w:rPr>
                <w:rFonts w:cstheme="minorHAnsi"/>
                <w:snapToGrid w:val="0"/>
              </w:rPr>
              <w:t>Executive</w:t>
            </w:r>
            <w:r w:rsidR="008903D2" w:rsidRPr="00F00276">
              <w:rPr>
                <w:rFonts w:cstheme="minorHAnsi"/>
                <w:snapToGrid w:val="0"/>
              </w:rPr>
              <w:t xml:space="preserve"> </w:t>
            </w:r>
            <w:r w:rsidR="006436FB" w:rsidRPr="00F00276">
              <w:rPr>
                <w:rFonts w:cstheme="minorHAnsi"/>
                <w:snapToGrid w:val="0"/>
              </w:rPr>
              <w:t xml:space="preserve">Centre </w:t>
            </w:r>
            <w:r w:rsidR="008903D2" w:rsidRPr="00F00276">
              <w:rPr>
                <w:rFonts w:cstheme="minorHAnsi"/>
                <w:snapToGrid w:val="0"/>
              </w:rPr>
              <w:t>Manager</w:t>
            </w:r>
          </w:p>
        </w:tc>
      </w:tr>
      <w:tr w:rsidR="008903D2" w:rsidRPr="009D133C" w14:paraId="06B6CADD" w14:textId="77777777" w:rsidTr="00F838CC">
        <w:tc>
          <w:tcPr>
            <w:tcW w:w="2365" w:type="dxa"/>
            <w:vAlign w:val="center"/>
          </w:tcPr>
          <w:p w14:paraId="459C846F" w14:textId="6F557EB0" w:rsidR="008903D2" w:rsidRPr="009D133C" w:rsidRDefault="008903D2" w:rsidP="008903D2">
            <w:pPr>
              <w:widowControl w:val="0"/>
              <w:spacing w:line="475" w:lineRule="atLeast"/>
              <w:rPr>
                <w:rFonts w:cstheme="minorHAnsi"/>
                <w:b/>
                <w:bCs/>
                <w:snapToGrid w:val="0"/>
              </w:rPr>
            </w:pPr>
            <w:r>
              <w:rPr>
                <w:rFonts w:cstheme="minorHAnsi"/>
                <w:b/>
                <w:bCs/>
                <w:snapToGrid w:val="0"/>
              </w:rPr>
              <w:t>ANNUAL SALARY</w:t>
            </w:r>
          </w:p>
        </w:tc>
        <w:tc>
          <w:tcPr>
            <w:tcW w:w="6611" w:type="dxa"/>
            <w:vAlign w:val="center"/>
          </w:tcPr>
          <w:p w14:paraId="2091715D" w14:textId="1310E10B" w:rsidR="008903D2" w:rsidRPr="00F00276" w:rsidRDefault="008903D2" w:rsidP="008903D2">
            <w:pPr>
              <w:widowControl w:val="0"/>
              <w:spacing w:line="475" w:lineRule="atLeast"/>
              <w:rPr>
                <w:snapToGrid w:val="0"/>
              </w:rPr>
            </w:pPr>
            <w:r w:rsidRPr="00F00276">
              <w:rPr>
                <w:snapToGrid w:val="0"/>
              </w:rPr>
              <w:t>£</w:t>
            </w:r>
            <w:r w:rsidR="00CC2F3E" w:rsidRPr="00F00276">
              <w:rPr>
                <w:snapToGrid w:val="0"/>
              </w:rPr>
              <w:t>3</w:t>
            </w:r>
            <w:r w:rsidR="00CB257F" w:rsidRPr="00F00276">
              <w:rPr>
                <w:snapToGrid w:val="0"/>
              </w:rPr>
              <w:t>3-3</w:t>
            </w:r>
            <w:r w:rsidR="00F00276" w:rsidRPr="00F00276">
              <w:rPr>
                <w:snapToGrid w:val="0"/>
              </w:rPr>
              <w:t>6</w:t>
            </w:r>
            <w:r w:rsidR="00094C1F" w:rsidRPr="00F00276">
              <w:rPr>
                <w:snapToGrid w:val="0"/>
              </w:rPr>
              <w:t>k</w:t>
            </w:r>
            <w:r w:rsidR="5FD58A44" w:rsidRPr="00F00276">
              <w:rPr>
                <w:snapToGrid w:val="0"/>
              </w:rPr>
              <w:t xml:space="preserve">       </w:t>
            </w:r>
            <w:r w:rsidR="5FD58A44" w:rsidRPr="00F00276">
              <w:t xml:space="preserve"> </w:t>
            </w:r>
          </w:p>
        </w:tc>
      </w:tr>
      <w:tr w:rsidR="005B7B8F" w:rsidRPr="009D133C" w14:paraId="1CD28815" w14:textId="77777777" w:rsidTr="00D41330">
        <w:tc>
          <w:tcPr>
            <w:tcW w:w="2365" w:type="dxa"/>
            <w:vAlign w:val="center"/>
          </w:tcPr>
          <w:p w14:paraId="0CD7D44B" w14:textId="77777777" w:rsidR="005B7B8F" w:rsidRPr="009D133C" w:rsidRDefault="005B7B8F" w:rsidP="00D41330">
            <w:pPr>
              <w:widowControl w:val="0"/>
              <w:spacing w:line="475" w:lineRule="atLeast"/>
              <w:rPr>
                <w:rFonts w:cstheme="minorHAnsi"/>
                <w:b/>
                <w:bCs/>
                <w:snapToGrid w:val="0"/>
              </w:rPr>
            </w:pPr>
            <w:r w:rsidRPr="009D133C">
              <w:rPr>
                <w:rFonts w:cstheme="minorHAnsi"/>
                <w:b/>
                <w:bCs/>
                <w:snapToGrid w:val="0"/>
              </w:rPr>
              <w:t>ANNUAL LEAVE</w:t>
            </w:r>
          </w:p>
        </w:tc>
        <w:tc>
          <w:tcPr>
            <w:tcW w:w="6611" w:type="dxa"/>
            <w:vAlign w:val="center"/>
          </w:tcPr>
          <w:p w14:paraId="4EF80B33" w14:textId="77777777" w:rsidR="005B7B8F" w:rsidRPr="009D133C" w:rsidRDefault="005B7B8F" w:rsidP="00D41330">
            <w:pPr>
              <w:widowControl w:val="0"/>
              <w:spacing w:line="475" w:lineRule="atLeast"/>
              <w:rPr>
                <w:rFonts w:cstheme="minorHAnsi"/>
                <w:snapToGrid w:val="0"/>
              </w:rPr>
            </w:pPr>
            <w:r w:rsidRPr="009D133C">
              <w:rPr>
                <w:rFonts w:cstheme="minorHAnsi"/>
                <w:snapToGrid w:val="0"/>
              </w:rPr>
              <w:t>30 days + public holidays</w:t>
            </w:r>
          </w:p>
        </w:tc>
      </w:tr>
      <w:tr w:rsidR="005B7B8F" w:rsidRPr="009D133C" w14:paraId="271A642D" w14:textId="77777777" w:rsidTr="004416A8">
        <w:tc>
          <w:tcPr>
            <w:tcW w:w="2365" w:type="dxa"/>
            <w:vAlign w:val="center"/>
          </w:tcPr>
          <w:p w14:paraId="027B7983" w14:textId="77777777" w:rsidR="005B7B8F" w:rsidRPr="009D133C" w:rsidRDefault="005B7B8F" w:rsidP="004416A8">
            <w:pPr>
              <w:widowControl w:val="0"/>
              <w:spacing w:line="475" w:lineRule="atLeast"/>
              <w:rPr>
                <w:rFonts w:cstheme="minorHAnsi"/>
                <w:b/>
                <w:bCs/>
                <w:snapToGrid w:val="0"/>
              </w:rPr>
            </w:pPr>
            <w:r w:rsidRPr="009D133C">
              <w:rPr>
                <w:rFonts w:cstheme="minorHAnsi"/>
                <w:b/>
                <w:bCs/>
                <w:snapToGrid w:val="0"/>
              </w:rPr>
              <w:t>WEEKLY HOURS</w:t>
            </w:r>
          </w:p>
        </w:tc>
        <w:tc>
          <w:tcPr>
            <w:tcW w:w="6611" w:type="dxa"/>
            <w:vAlign w:val="center"/>
          </w:tcPr>
          <w:p w14:paraId="55F15A19" w14:textId="77777777" w:rsidR="005B7B8F" w:rsidRPr="009D133C" w:rsidRDefault="005B7B8F" w:rsidP="004416A8">
            <w:pPr>
              <w:widowControl w:val="0"/>
              <w:spacing w:line="475" w:lineRule="atLeast"/>
              <w:rPr>
                <w:rFonts w:cstheme="minorHAnsi"/>
                <w:snapToGrid w:val="0"/>
              </w:rPr>
            </w:pPr>
            <w:r w:rsidRPr="009D133C">
              <w:rPr>
                <w:rFonts w:cstheme="minorHAnsi"/>
                <w:snapToGrid w:val="0"/>
              </w:rPr>
              <w:t>35 hours per week</w:t>
            </w:r>
            <w:r>
              <w:rPr>
                <w:rFonts w:cstheme="minorHAnsi"/>
                <w:snapToGrid w:val="0"/>
              </w:rPr>
              <w:t xml:space="preserve"> (may</w:t>
            </w:r>
            <w:r w:rsidRPr="009D133C">
              <w:rPr>
                <w:rFonts w:cstheme="minorHAnsi"/>
                <w:snapToGrid w:val="0"/>
              </w:rPr>
              <w:t xml:space="preserve"> includ</w:t>
            </w:r>
            <w:r>
              <w:rPr>
                <w:rFonts w:cstheme="minorHAnsi"/>
                <w:snapToGrid w:val="0"/>
              </w:rPr>
              <w:t>e</w:t>
            </w:r>
            <w:r w:rsidRPr="009D133C">
              <w:rPr>
                <w:rFonts w:cstheme="minorHAnsi"/>
                <w:snapToGrid w:val="0"/>
              </w:rPr>
              <w:t xml:space="preserve"> some evening / weekend work</w:t>
            </w:r>
            <w:r>
              <w:rPr>
                <w:rFonts w:cstheme="minorHAnsi"/>
                <w:snapToGrid w:val="0"/>
              </w:rPr>
              <w:t>)</w:t>
            </w:r>
          </w:p>
        </w:tc>
      </w:tr>
      <w:tr w:rsidR="005B7B8F" w:rsidRPr="009D133C" w14:paraId="53ACC90B" w14:textId="77777777" w:rsidTr="00245E23">
        <w:tc>
          <w:tcPr>
            <w:tcW w:w="2365" w:type="dxa"/>
            <w:vAlign w:val="center"/>
          </w:tcPr>
          <w:p w14:paraId="50ED3B23" w14:textId="77777777" w:rsidR="005B7B8F" w:rsidRPr="009D133C" w:rsidRDefault="005B7B8F" w:rsidP="00245E23">
            <w:pPr>
              <w:widowControl w:val="0"/>
              <w:spacing w:line="475" w:lineRule="atLeast"/>
              <w:rPr>
                <w:rFonts w:cstheme="minorHAnsi"/>
                <w:b/>
                <w:bCs/>
                <w:snapToGrid w:val="0"/>
              </w:rPr>
            </w:pPr>
            <w:r w:rsidRPr="009D133C">
              <w:rPr>
                <w:rFonts w:cstheme="minorHAnsi"/>
                <w:b/>
                <w:bCs/>
                <w:snapToGrid w:val="0"/>
              </w:rPr>
              <w:t>REPORTS TO</w:t>
            </w:r>
          </w:p>
        </w:tc>
        <w:tc>
          <w:tcPr>
            <w:tcW w:w="6611" w:type="dxa"/>
            <w:vAlign w:val="center"/>
          </w:tcPr>
          <w:p w14:paraId="380284C8" w14:textId="77777777" w:rsidR="005B7B8F" w:rsidRPr="009D133C" w:rsidRDefault="005B7B8F" w:rsidP="00245E23">
            <w:pPr>
              <w:widowControl w:val="0"/>
              <w:spacing w:line="475" w:lineRule="atLeast"/>
              <w:rPr>
                <w:rFonts w:cstheme="minorHAnsi"/>
                <w:snapToGrid w:val="0"/>
              </w:rPr>
            </w:pPr>
            <w:r w:rsidRPr="009D133C">
              <w:rPr>
                <w:rFonts w:cstheme="minorHAnsi"/>
                <w:snapToGrid w:val="0"/>
              </w:rPr>
              <w:t xml:space="preserve">Director of </w:t>
            </w:r>
            <w:r>
              <w:rPr>
                <w:rFonts w:cstheme="minorHAnsi"/>
                <w:snapToGrid w:val="0"/>
              </w:rPr>
              <w:t>English</w:t>
            </w:r>
          </w:p>
        </w:tc>
      </w:tr>
      <w:tr w:rsidR="005B7B8F" w:rsidRPr="009D133C" w14:paraId="197D1CF1" w14:textId="77777777" w:rsidTr="008A0C99">
        <w:tc>
          <w:tcPr>
            <w:tcW w:w="2365" w:type="dxa"/>
            <w:vAlign w:val="center"/>
          </w:tcPr>
          <w:p w14:paraId="47B6CEEC" w14:textId="77777777" w:rsidR="005B7B8F" w:rsidRPr="009D133C" w:rsidRDefault="005B7B8F" w:rsidP="008A0C99">
            <w:pPr>
              <w:widowControl w:val="0"/>
              <w:spacing w:line="475" w:lineRule="atLeast"/>
              <w:rPr>
                <w:rFonts w:cstheme="minorHAnsi"/>
                <w:b/>
                <w:bCs/>
                <w:snapToGrid w:val="0"/>
              </w:rPr>
            </w:pPr>
            <w:r w:rsidRPr="009D133C">
              <w:rPr>
                <w:rFonts w:cstheme="minorHAnsi"/>
                <w:b/>
                <w:bCs/>
                <w:snapToGrid w:val="0"/>
              </w:rPr>
              <w:t>LINE MANAGER FOR</w:t>
            </w:r>
          </w:p>
        </w:tc>
        <w:tc>
          <w:tcPr>
            <w:tcW w:w="6611" w:type="dxa"/>
            <w:vAlign w:val="bottom"/>
          </w:tcPr>
          <w:p w14:paraId="4B2D0747" w14:textId="5EF515D2" w:rsidR="005B7B8F" w:rsidRPr="00F97C4E" w:rsidRDefault="005B7B8F" w:rsidP="008A0C99">
            <w:pPr>
              <w:widowControl w:val="0"/>
              <w:rPr>
                <w:snapToGrid w:val="0"/>
              </w:rPr>
            </w:pPr>
            <w:r w:rsidRPr="00F97C4E">
              <w:rPr>
                <w:snapToGrid w:val="0"/>
              </w:rPr>
              <w:t xml:space="preserve">Executive Centre </w:t>
            </w:r>
            <w:r w:rsidR="0DCE7917" w:rsidRPr="00F97C4E">
              <w:rPr>
                <w:snapToGrid w:val="0"/>
              </w:rPr>
              <w:t>Administrator</w:t>
            </w:r>
          </w:p>
        </w:tc>
      </w:tr>
      <w:tr w:rsidR="008903D2" w:rsidRPr="009D133C" w14:paraId="0B6A72ED" w14:textId="77777777" w:rsidTr="00F838CC">
        <w:tc>
          <w:tcPr>
            <w:tcW w:w="2365" w:type="dxa"/>
            <w:vAlign w:val="center"/>
          </w:tcPr>
          <w:p w14:paraId="758850F9" w14:textId="77C60171" w:rsidR="008903D2" w:rsidRPr="009D133C" w:rsidRDefault="008903D2" w:rsidP="008903D2">
            <w:pPr>
              <w:widowControl w:val="0"/>
              <w:spacing w:line="475" w:lineRule="atLeast"/>
              <w:rPr>
                <w:rFonts w:cstheme="minorHAnsi"/>
                <w:b/>
                <w:bCs/>
                <w:snapToGrid w:val="0"/>
              </w:rPr>
            </w:pPr>
            <w:r w:rsidRPr="009D133C">
              <w:rPr>
                <w:rFonts w:cstheme="minorHAnsi"/>
                <w:b/>
                <w:bCs/>
                <w:snapToGrid w:val="0"/>
              </w:rPr>
              <w:t>CONTRACT</w:t>
            </w:r>
          </w:p>
        </w:tc>
        <w:tc>
          <w:tcPr>
            <w:tcW w:w="6611" w:type="dxa"/>
            <w:vAlign w:val="center"/>
          </w:tcPr>
          <w:p w14:paraId="09974623" w14:textId="68647B94" w:rsidR="008903D2" w:rsidRPr="009D133C" w:rsidRDefault="008903D2" w:rsidP="008903D2">
            <w:pPr>
              <w:widowControl w:val="0"/>
              <w:spacing w:line="475" w:lineRule="atLeast"/>
              <w:rPr>
                <w:rFonts w:cstheme="minorHAnsi"/>
                <w:snapToGrid w:val="0"/>
              </w:rPr>
            </w:pPr>
            <w:r w:rsidRPr="009D133C">
              <w:rPr>
                <w:rFonts w:cstheme="minorHAnsi"/>
                <w:snapToGrid w:val="0"/>
              </w:rPr>
              <w:t>Permanent</w:t>
            </w:r>
          </w:p>
        </w:tc>
      </w:tr>
      <w:tr w:rsidR="008903D2" w:rsidRPr="009D133C" w14:paraId="289A3B07" w14:textId="77777777" w:rsidTr="00F838CC">
        <w:tc>
          <w:tcPr>
            <w:tcW w:w="2365" w:type="dxa"/>
            <w:vAlign w:val="center"/>
          </w:tcPr>
          <w:p w14:paraId="4A7158F6" w14:textId="2476A308" w:rsidR="008903D2" w:rsidRPr="009D133C" w:rsidRDefault="008903D2" w:rsidP="008903D2">
            <w:pPr>
              <w:widowControl w:val="0"/>
              <w:spacing w:line="475" w:lineRule="atLeast"/>
              <w:rPr>
                <w:rFonts w:cstheme="minorHAnsi"/>
                <w:b/>
                <w:bCs/>
                <w:snapToGrid w:val="0"/>
              </w:rPr>
            </w:pPr>
            <w:r w:rsidRPr="009D133C">
              <w:rPr>
                <w:rFonts w:cstheme="minorHAnsi"/>
                <w:b/>
                <w:bCs/>
                <w:snapToGrid w:val="0"/>
              </w:rPr>
              <w:t>BASED AT</w:t>
            </w:r>
          </w:p>
        </w:tc>
        <w:tc>
          <w:tcPr>
            <w:tcW w:w="6611" w:type="dxa"/>
            <w:vAlign w:val="center"/>
          </w:tcPr>
          <w:p w14:paraId="796EBECA" w14:textId="699D6299" w:rsidR="008903D2" w:rsidRPr="009D133C" w:rsidRDefault="008903D2" w:rsidP="008903D2">
            <w:pPr>
              <w:widowControl w:val="0"/>
              <w:spacing w:line="475" w:lineRule="atLeast"/>
              <w:rPr>
                <w:rFonts w:cstheme="minorHAnsi"/>
                <w:snapToGrid w:val="0"/>
              </w:rPr>
            </w:pPr>
            <w:r w:rsidRPr="009D133C">
              <w:rPr>
                <w:rFonts w:cstheme="minorHAnsi"/>
                <w:snapToGrid w:val="0"/>
              </w:rPr>
              <w:t>International House London</w:t>
            </w:r>
          </w:p>
        </w:tc>
      </w:tr>
      <w:tr w:rsidR="00C54B54" w:rsidRPr="009D133C" w14:paraId="048B7C81" w14:textId="77777777" w:rsidTr="005B770B">
        <w:tc>
          <w:tcPr>
            <w:tcW w:w="2365" w:type="dxa"/>
            <w:vAlign w:val="center"/>
          </w:tcPr>
          <w:p w14:paraId="3FD747E5" w14:textId="615A7DE6" w:rsidR="00C54B54" w:rsidRPr="009D133C" w:rsidRDefault="00C54B54" w:rsidP="00C54B54">
            <w:pPr>
              <w:widowControl w:val="0"/>
              <w:spacing w:line="475" w:lineRule="atLeast"/>
              <w:rPr>
                <w:rFonts w:cstheme="minorHAnsi"/>
                <w:snapToGrid w:val="0"/>
              </w:rPr>
            </w:pPr>
            <w:r>
              <w:rPr>
                <w:rFonts w:cstheme="minorHAnsi"/>
                <w:b/>
                <w:bCs/>
                <w:snapToGrid w:val="0"/>
              </w:rPr>
              <w:t>PURPOSE OF JOB</w:t>
            </w:r>
          </w:p>
        </w:tc>
        <w:tc>
          <w:tcPr>
            <w:tcW w:w="6611" w:type="dxa"/>
          </w:tcPr>
          <w:p w14:paraId="40EDF98D" w14:textId="689662A9" w:rsidR="00C54B54" w:rsidRPr="005D3AC1" w:rsidRDefault="00D44912" w:rsidP="004E3B53">
            <w:pPr>
              <w:widowControl w:val="0"/>
              <w:spacing w:before="120" w:after="120"/>
              <w:jc w:val="both"/>
              <w:rPr>
                <w:rFonts w:ascii="Calibri" w:hAnsi="Calibri" w:cs="Calibri"/>
                <w:snapToGrid w:val="0"/>
              </w:rPr>
            </w:pPr>
            <w:r w:rsidRPr="00213FA7">
              <w:t xml:space="preserve">To be responsible for the effective </w:t>
            </w:r>
            <w:r w:rsidR="005D3AC1">
              <w:t>management</w:t>
            </w:r>
            <w:r w:rsidRPr="00213FA7">
              <w:t xml:space="preserve"> </w:t>
            </w:r>
            <w:r w:rsidR="005D3AC1">
              <w:t xml:space="preserve">of operations in </w:t>
            </w:r>
            <w:r w:rsidRPr="00213FA7">
              <w:t xml:space="preserve">the </w:t>
            </w:r>
            <w:r w:rsidR="005D3AC1">
              <w:t>Executive Centre,</w:t>
            </w:r>
            <w:r w:rsidRPr="00213FA7">
              <w:t xml:space="preserve"> and the provision of excellent customer service to prospective and current students</w:t>
            </w:r>
          </w:p>
        </w:tc>
      </w:tr>
    </w:tbl>
    <w:p w14:paraId="23881045" w14:textId="35E4DDD7" w:rsidR="0053073A" w:rsidRDefault="0053073A" w:rsidP="0053073A">
      <w:pPr>
        <w:rPr>
          <w:rFonts w:ascii="Calibri" w:hAnsi="Calibri" w:cs="Calibri"/>
          <w:i/>
          <w:iCs/>
        </w:rPr>
      </w:pPr>
    </w:p>
    <w:p w14:paraId="281F527B" w14:textId="67641E8B" w:rsidR="0053073A" w:rsidRPr="0053073A" w:rsidRDefault="0053073A" w:rsidP="0053073A">
      <w:pPr>
        <w:rPr>
          <w:rFonts w:ascii="Calibri" w:hAnsi="Calibri" w:cs="Calibri"/>
          <w:b/>
          <w:bCs/>
        </w:rPr>
      </w:pPr>
      <w:r>
        <w:rPr>
          <w:rFonts w:ascii="Calibri" w:hAnsi="Calibri" w:cs="Calibri"/>
          <w:b/>
          <w:bCs/>
        </w:rPr>
        <w:t>Job Description</w:t>
      </w:r>
    </w:p>
    <w:p w14:paraId="23B33AA4" w14:textId="30DCED5A" w:rsidR="00F838CC" w:rsidRPr="0053073A" w:rsidRDefault="0053073A" w:rsidP="0053073A">
      <w:pPr>
        <w:rPr>
          <w:rFonts w:ascii="Calibri" w:hAnsi="Calibri" w:cs="Calibri"/>
          <w:i/>
        </w:rPr>
      </w:pPr>
      <w:r w:rsidRPr="6FF4DDC1">
        <w:rPr>
          <w:rFonts w:ascii="Calibri" w:hAnsi="Calibri" w:cs="Calibri"/>
          <w:i/>
        </w:rPr>
        <w:t xml:space="preserve">The following duties provide a general outline only and may need to be revised </w:t>
      </w:r>
      <w:proofErr w:type="gramStart"/>
      <w:r w:rsidRPr="6FF4DDC1">
        <w:rPr>
          <w:rFonts w:ascii="Calibri" w:hAnsi="Calibri" w:cs="Calibri"/>
          <w:i/>
        </w:rPr>
        <w:t>in order to</w:t>
      </w:r>
      <w:proofErr w:type="gramEnd"/>
      <w:r w:rsidRPr="6FF4DDC1">
        <w:rPr>
          <w:rFonts w:ascii="Calibri" w:hAnsi="Calibri" w:cs="Calibri"/>
          <w:i/>
        </w:rPr>
        <w:t xml:space="preserve"> meet the changing needs of the service.</w:t>
      </w:r>
    </w:p>
    <w:p w14:paraId="3D6E6AF9" w14:textId="77777777" w:rsidR="00927B29" w:rsidRDefault="00927B29" w:rsidP="00927B29">
      <w:pPr>
        <w:keepNext/>
        <w:spacing w:before="120"/>
        <w:outlineLvl w:val="0"/>
        <w:rPr>
          <w:b/>
        </w:rPr>
      </w:pPr>
      <w:r>
        <w:rPr>
          <w:b/>
        </w:rPr>
        <w:t>Principal Responsibilities</w:t>
      </w:r>
    </w:p>
    <w:p w14:paraId="07B6AD53" w14:textId="77777777" w:rsidR="00F84F0C" w:rsidRDefault="00F84F0C" w:rsidP="00640482">
      <w:pPr>
        <w:pStyle w:val="ListParagraph"/>
        <w:widowControl w:val="0"/>
        <w:numPr>
          <w:ilvl w:val="0"/>
          <w:numId w:val="4"/>
        </w:numPr>
        <w:spacing w:after="0"/>
        <w:rPr>
          <w:rFonts w:cstheme="minorHAnsi"/>
          <w:snapToGrid w:val="0"/>
        </w:rPr>
      </w:pPr>
      <w:r>
        <w:rPr>
          <w:rFonts w:cstheme="minorHAnsi"/>
          <w:snapToGrid w:val="0"/>
        </w:rPr>
        <w:t xml:space="preserve">To provide exceptional customer service to clients of the Executive Centre and ensure effective, efficient and professional course </w:t>
      </w:r>
      <w:proofErr w:type="gramStart"/>
      <w:r>
        <w:rPr>
          <w:rFonts w:cstheme="minorHAnsi"/>
          <w:snapToGrid w:val="0"/>
        </w:rPr>
        <w:t>delivery</w:t>
      </w:r>
      <w:proofErr w:type="gramEnd"/>
    </w:p>
    <w:p w14:paraId="31FFB7AF" w14:textId="64306920" w:rsidR="00537B82" w:rsidRPr="007A16EA" w:rsidRDefault="67579BB4" w:rsidP="00640482">
      <w:pPr>
        <w:widowControl w:val="0"/>
        <w:numPr>
          <w:ilvl w:val="0"/>
          <w:numId w:val="4"/>
        </w:numPr>
        <w:spacing w:after="120" w:line="20" w:lineRule="atLeast"/>
        <w:jc w:val="both"/>
        <w:rPr>
          <w:rFonts w:eastAsia="Times New Roman"/>
          <w:snapToGrid w:val="0"/>
        </w:rPr>
      </w:pPr>
      <w:r w:rsidRPr="71ADE176">
        <w:rPr>
          <w:rFonts w:eastAsia="Times New Roman"/>
          <w:snapToGrid w:val="0"/>
        </w:rPr>
        <w:t xml:space="preserve">To </w:t>
      </w:r>
      <w:r w:rsidRPr="6D83480A">
        <w:rPr>
          <w:rFonts w:eastAsia="Times New Roman"/>
          <w:snapToGrid w:val="0"/>
        </w:rPr>
        <w:t xml:space="preserve">be </w:t>
      </w:r>
      <w:r w:rsidRPr="72F6DA10">
        <w:rPr>
          <w:rFonts w:eastAsia="Times New Roman"/>
          <w:snapToGrid w:val="0"/>
        </w:rPr>
        <w:t xml:space="preserve">accountable </w:t>
      </w:r>
      <w:r w:rsidRPr="1CFBF99B">
        <w:rPr>
          <w:rFonts w:eastAsia="Times New Roman"/>
          <w:snapToGrid w:val="0"/>
        </w:rPr>
        <w:t>for</w:t>
      </w:r>
      <w:r w:rsidR="71B3C064" w:rsidRPr="5118C0EC">
        <w:rPr>
          <w:rFonts w:eastAsia="Times New Roman"/>
          <w:snapToGrid w:val="0"/>
        </w:rPr>
        <w:t xml:space="preserve"> the </w:t>
      </w:r>
      <w:r w:rsidR="46319CE0" w:rsidRPr="128E51E4">
        <w:rPr>
          <w:rFonts w:eastAsia="Times New Roman"/>
          <w:snapToGrid w:val="0"/>
        </w:rPr>
        <w:t>operational</w:t>
      </w:r>
      <w:r w:rsidR="00537B82" w:rsidRPr="165BD0CE">
        <w:rPr>
          <w:rFonts w:eastAsia="Times New Roman"/>
          <w:snapToGrid w:val="0"/>
        </w:rPr>
        <w:t xml:space="preserve"> and administrative management of the Executive Centre department</w:t>
      </w:r>
      <w:r w:rsidR="009120F2" w:rsidRPr="165BD0CE">
        <w:rPr>
          <w:rFonts w:eastAsia="Times New Roman"/>
          <w:snapToGrid w:val="0"/>
        </w:rPr>
        <w:t xml:space="preserve">, </w:t>
      </w:r>
      <w:r w:rsidR="00537B82" w:rsidRPr="165BD0CE">
        <w:rPr>
          <w:rFonts w:eastAsia="Times New Roman"/>
          <w:snapToGrid w:val="0"/>
        </w:rPr>
        <w:t>ensuring high quality and profitable delivery</w:t>
      </w:r>
    </w:p>
    <w:p w14:paraId="26CB8BE5" w14:textId="77777777" w:rsidR="00050A0A" w:rsidRDefault="00927B29" w:rsidP="00640482">
      <w:pPr>
        <w:pStyle w:val="ListParagraph"/>
        <w:widowControl w:val="0"/>
        <w:numPr>
          <w:ilvl w:val="0"/>
          <w:numId w:val="4"/>
        </w:numPr>
        <w:spacing w:after="0"/>
        <w:rPr>
          <w:rFonts w:cstheme="minorHAnsi"/>
          <w:snapToGrid w:val="0"/>
        </w:rPr>
      </w:pPr>
      <w:r w:rsidRPr="5751E973">
        <w:rPr>
          <w:snapToGrid w:val="0"/>
        </w:rPr>
        <w:t>To enhance the reputation of International House and raise the profile of both Internationa</w:t>
      </w:r>
      <w:r w:rsidR="00050A0A" w:rsidRPr="5751E973">
        <w:rPr>
          <w:snapToGrid w:val="0"/>
        </w:rPr>
        <w:t xml:space="preserve">l </w:t>
      </w:r>
      <w:r w:rsidRPr="5751E973">
        <w:rPr>
          <w:snapToGrid w:val="0"/>
        </w:rPr>
        <w:t>House London and the International House World Organisation</w:t>
      </w:r>
    </w:p>
    <w:p w14:paraId="0AF1C591" w14:textId="2190D137" w:rsidR="69EA2F7B" w:rsidRDefault="0D318A5B" w:rsidP="00640482">
      <w:pPr>
        <w:pStyle w:val="ListParagraph"/>
        <w:widowControl w:val="0"/>
        <w:numPr>
          <w:ilvl w:val="0"/>
          <w:numId w:val="4"/>
        </w:numPr>
        <w:spacing w:after="0"/>
      </w:pPr>
      <w:r>
        <w:t>To manage and to develop i</w:t>
      </w:r>
      <w:r w:rsidR="7EAD401A">
        <w:t>nternal</w:t>
      </w:r>
      <w:r w:rsidR="69EA2F7B" w:rsidRPr="5751E973">
        <w:t xml:space="preserve"> partnerships and </w:t>
      </w:r>
      <w:proofErr w:type="gramStart"/>
      <w:r w:rsidR="69EA2F7B" w:rsidRPr="5751E973">
        <w:t>stakeholders</w:t>
      </w:r>
      <w:proofErr w:type="gramEnd"/>
    </w:p>
    <w:p w14:paraId="6904BFE5" w14:textId="77777777" w:rsidR="008B59AC" w:rsidRDefault="008B59AC" w:rsidP="008B59AC">
      <w:pPr>
        <w:widowControl w:val="0"/>
        <w:spacing w:after="0"/>
        <w:rPr>
          <w:rFonts w:cstheme="minorHAnsi"/>
          <w:snapToGrid w:val="0"/>
        </w:rPr>
      </w:pPr>
    </w:p>
    <w:p w14:paraId="06ABF363" w14:textId="6B279825" w:rsidR="008B59AC" w:rsidRPr="008B59AC" w:rsidRDefault="008B59AC" w:rsidP="008B59AC">
      <w:pPr>
        <w:widowControl w:val="0"/>
        <w:spacing w:after="0"/>
        <w:rPr>
          <w:rFonts w:cstheme="minorHAnsi"/>
          <w:b/>
          <w:bCs/>
          <w:snapToGrid w:val="0"/>
        </w:rPr>
      </w:pPr>
      <w:r w:rsidRPr="008B59AC">
        <w:rPr>
          <w:rFonts w:cstheme="minorHAnsi"/>
          <w:b/>
          <w:bCs/>
          <w:snapToGrid w:val="0"/>
        </w:rPr>
        <w:t>Main Duties</w:t>
      </w:r>
    </w:p>
    <w:p w14:paraId="5127FA25" w14:textId="77777777" w:rsidR="009C1EF0" w:rsidRPr="009C1EF0" w:rsidRDefault="009C1EF0" w:rsidP="009C1EF0">
      <w:pPr>
        <w:pStyle w:val="ListParagraph"/>
        <w:widowControl w:val="0"/>
        <w:spacing w:after="0"/>
        <w:rPr>
          <w:rFonts w:cstheme="minorHAnsi"/>
          <w:b/>
          <w:bCs/>
          <w:snapToGrid w:val="0"/>
        </w:rPr>
      </w:pPr>
    </w:p>
    <w:p w14:paraId="40772A68" w14:textId="45B4C452" w:rsidR="009A3BF3" w:rsidRPr="009A3BF3" w:rsidRDefault="10AD8A94" w:rsidP="00640482">
      <w:pPr>
        <w:pStyle w:val="ListParagraph"/>
        <w:numPr>
          <w:ilvl w:val="0"/>
          <w:numId w:val="8"/>
        </w:numPr>
        <w:rPr>
          <w:rFonts w:eastAsia="Times New Roman"/>
          <w:b/>
          <w:color w:val="1F1F1F"/>
        </w:rPr>
      </w:pPr>
      <w:r w:rsidRPr="7B197FC0">
        <w:rPr>
          <w:rFonts w:eastAsia="Times New Roman"/>
          <w:b/>
          <w:bCs/>
          <w:color w:val="1F1F1F"/>
        </w:rPr>
        <w:t>Client</w:t>
      </w:r>
      <w:r w:rsidR="009A3BF3" w:rsidRPr="52D96F73">
        <w:rPr>
          <w:rFonts w:eastAsia="Times New Roman"/>
          <w:b/>
          <w:color w:val="1F1F1F"/>
        </w:rPr>
        <w:t xml:space="preserve"> Services </w:t>
      </w:r>
      <w:r w:rsidR="003250C9">
        <w:rPr>
          <w:rFonts w:eastAsia="Times New Roman"/>
          <w:b/>
          <w:color w:val="1F1F1F"/>
        </w:rPr>
        <w:t>and</w:t>
      </w:r>
      <w:r w:rsidR="009A3BF3" w:rsidRPr="52D96F73">
        <w:rPr>
          <w:rFonts w:eastAsia="Times New Roman"/>
          <w:b/>
          <w:color w:val="1F1F1F"/>
        </w:rPr>
        <w:t xml:space="preserve"> </w:t>
      </w:r>
      <w:r w:rsidR="009A3BF3" w:rsidRPr="52D96F73">
        <w:rPr>
          <w:rFonts w:eastAsia="Times New Roman"/>
          <w:b/>
          <w:bCs/>
          <w:color w:val="1F1F1F"/>
        </w:rPr>
        <w:t>Relationship</w:t>
      </w:r>
      <w:r w:rsidR="773AFCB1" w:rsidRPr="52D96F73">
        <w:rPr>
          <w:rFonts w:eastAsia="Times New Roman"/>
          <w:b/>
          <w:bCs/>
          <w:color w:val="1F1F1F"/>
        </w:rPr>
        <w:t>s</w:t>
      </w:r>
      <w:r w:rsidR="009A3BF3">
        <w:br/>
      </w:r>
    </w:p>
    <w:p w14:paraId="36A2BB84" w14:textId="28955E91" w:rsidR="009A3BF3" w:rsidRPr="00472924" w:rsidRDefault="009A3BF3" w:rsidP="00640482">
      <w:pPr>
        <w:pStyle w:val="ListParagraph"/>
        <w:numPr>
          <w:ilvl w:val="0"/>
          <w:numId w:val="5"/>
        </w:numPr>
        <w:rPr>
          <w:rFonts w:eastAsia="Times New Roman" w:cstheme="minorHAnsi"/>
          <w:color w:val="1F1F1F"/>
        </w:rPr>
      </w:pPr>
      <w:r w:rsidRPr="00472924">
        <w:rPr>
          <w:rFonts w:eastAsia="Times New Roman" w:cstheme="minorHAnsi"/>
          <w:color w:val="1F1F1F"/>
        </w:rPr>
        <w:t>Manage day-to-day operations, ensuring exceptional customer service for all clients</w:t>
      </w:r>
      <w:r w:rsidR="00154A80">
        <w:rPr>
          <w:rFonts w:eastAsia="Times New Roman" w:cstheme="minorHAnsi"/>
          <w:color w:val="1F1F1F"/>
        </w:rPr>
        <w:t xml:space="preserve"> in partnership with the Customer Experience team and Academic Management teams.</w:t>
      </w:r>
    </w:p>
    <w:p w14:paraId="1C00785E" w14:textId="77777777" w:rsidR="009A3BF3" w:rsidRPr="00472924" w:rsidRDefault="009A3BF3" w:rsidP="00640482">
      <w:pPr>
        <w:pStyle w:val="ListParagraph"/>
        <w:numPr>
          <w:ilvl w:val="0"/>
          <w:numId w:val="5"/>
        </w:numPr>
        <w:rPr>
          <w:rFonts w:eastAsia="Times New Roman" w:cstheme="minorHAnsi"/>
          <w:color w:val="1F1F1F"/>
        </w:rPr>
      </w:pPr>
      <w:r w:rsidRPr="00472924">
        <w:rPr>
          <w:rFonts w:eastAsia="Times New Roman" w:cstheme="minorHAnsi"/>
          <w:color w:val="1F1F1F"/>
        </w:rPr>
        <w:t>Deal with inquiries from new clients promptly and efficiently.</w:t>
      </w:r>
    </w:p>
    <w:p w14:paraId="59167794" w14:textId="4BCF6008" w:rsidR="009A3BF3" w:rsidRPr="00472924" w:rsidRDefault="009A3BF3" w:rsidP="00640482">
      <w:pPr>
        <w:pStyle w:val="ListParagraph"/>
        <w:numPr>
          <w:ilvl w:val="0"/>
          <w:numId w:val="5"/>
        </w:numPr>
        <w:rPr>
          <w:rFonts w:eastAsia="Times New Roman"/>
          <w:color w:val="1F1F1F"/>
        </w:rPr>
      </w:pPr>
      <w:r w:rsidRPr="00472924">
        <w:rPr>
          <w:rFonts w:eastAsia="Times New Roman"/>
          <w:color w:val="1F1F1F"/>
        </w:rPr>
        <w:t>Build and maintain strong relationships with corporate clients including initial contact, course planning, and renewal.</w:t>
      </w:r>
    </w:p>
    <w:p w14:paraId="4DF642E7" w14:textId="77777777" w:rsidR="009A3BF3" w:rsidRPr="00472924" w:rsidRDefault="009A3BF3" w:rsidP="00640482">
      <w:pPr>
        <w:pStyle w:val="ListParagraph"/>
        <w:numPr>
          <w:ilvl w:val="0"/>
          <w:numId w:val="5"/>
        </w:numPr>
        <w:rPr>
          <w:rFonts w:eastAsia="Times New Roman" w:cstheme="minorHAnsi"/>
          <w:color w:val="1F1F1F"/>
        </w:rPr>
      </w:pPr>
      <w:r w:rsidRPr="00472924">
        <w:rPr>
          <w:rFonts w:eastAsia="Times New Roman" w:cstheme="minorHAnsi"/>
          <w:color w:val="1F1F1F"/>
        </w:rPr>
        <w:lastRenderedPageBreak/>
        <w:t>Proactively identify client needs and recommend appropriate programs or services through needs analysis and consultation.</w:t>
      </w:r>
    </w:p>
    <w:p w14:paraId="7B718576" w14:textId="77777777" w:rsidR="009A3BF3" w:rsidRPr="00472924" w:rsidRDefault="009A3BF3" w:rsidP="00640482">
      <w:pPr>
        <w:pStyle w:val="ListParagraph"/>
        <w:numPr>
          <w:ilvl w:val="0"/>
          <w:numId w:val="5"/>
        </w:numPr>
        <w:rPr>
          <w:rFonts w:eastAsia="Times New Roman" w:cstheme="minorHAnsi"/>
          <w:color w:val="1F1F1F"/>
        </w:rPr>
      </w:pPr>
      <w:r w:rsidRPr="00472924">
        <w:rPr>
          <w:rFonts w:eastAsia="Times New Roman" w:cstheme="minorHAnsi"/>
          <w:color w:val="1F1F1F"/>
        </w:rPr>
        <w:t>Respond promptly and efficiently to client issues and complaints, ensuring their satisfaction.</w:t>
      </w:r>
    </w:p>
    <w:p w14:paraId="4D19EF23" w14:textId="1E81421E" w:rsidR="009A3BF3" w:rsidRPr="00472924" w:rsidRDefault="009A3BF3" w:rsidP="00640482">
      <w:pPr>
        <w:pStyle w:val="ListParagraph"/>
        <w:numPr>
          <w:ilvl w:val="0"/>
          <w:numId w:val="5"/>
        </w:numPr>
        <w:rPr>
          <w:rFonts w:eastAsia="Times New Roman" w:cstheme="minorHAnsi"/>
          <w:color w:val="1F1F1F"/>
        </w:rPr>
      </w:pPr>
      <w:r w:rsidRPr="00472924">
        <w:rPr>
          <w:rFonts w:eastAsia="Times New Roman" w:cstheme="minorHAnsi"/>
          <w:color w:val="1F1F1F"/>
        </w:rPr>
        <w:t>Organi</w:t>
      </w:r>
      <w:r w:rsidR="00E609BF">
        <w:rPr>
          <w:rFonts w:eastAsia="Times New Roman" w:cstheme="minorHAnsi"/>
          <w:color w:val="1F1F1F"/>
        </w:rPr>
        <w:t>s</w:t>
      </w:r>
      <w:r w:rsidRPr="00472924">
        <w:rPr>
          <w:rFonts w:eastAsia="Times New Roman" w:cstheme="minorHAnsi"/>
          <w:color w:val="1F1F1F"/>
        </w:rPr>
        <w:t xml:space="preserve">e client events and workshops to foster engagement and build rapport, focusing on professional development and </w:t>
      </w:r>
      <w:r w:rsidR="00A82368">
        <w:rPr>
          <w:rFonts w:eastAsia="Times New Roman" w:cstheme="minorHAnsi"/>
          <w:color w:val="1F1F1F"/>
        </w:rPr>
        <w:t>networking</w:t>
      </w:r>
      <w:r w:rsidRPr="00472924">
        <w:rPr>
          <w:rFonts w:eastAsia="Times New Roman" w:cstheme="minorHAnsi"/>
          <w:color w:val="1F1F1F"/>
        </w:rPr>
        <w:t>.</w:t>
      </w:r>
    </w:p>
    <w:p w14:paraId="76F7E183" w14:textId="3F5E4735" w:rsidR="009A3BF3" w:rsidRPr="00472924" w:rsidRDefault="009A3BF3" w:rsidP="00640482">
      <w:pPr>
        <w:pStyle w:val="ListParagraph"/>
        <w:numPr>
          <w:ilvl w:val="0"/>
          <w:numId w:val="5"/>
        </w:numPr>
        <w:rPr>
          <w:rFonts w:eastAsia="Times New Roman" w:cstheme="minorHAnsi"/>
          <w:color w:val="1F1F1F"/>
        </w:rPr>
      </w:pPr>
      <w:r w:rsidRPr="00472924">
        <w:rPr>
          <w:rFonts w:eastAsia="Times New Roman" w:cstheme="minorHAnsi"/>
          <w:color w:val="1F1F1F"/>
        </w:rPr>
        <w:t xml:space="preserve">Gather and </w:t>
      </w:r>
      <w:r w:rsidR="00182E48" w:rsidRPr="00472924">
        <w:rPr>
          <w:rFonts w:eastAsia="Times New Roman" w:cstheme="minorHAnsi"/>
          <w:color w:val="1F1F1F"/>
        </w:rPr>
        <w:t>analyse</w:t>
      </w:r>
      <w:r w:rsidRPr="00472924">
        <w:rPr>
          <w:rFonts w:eastAsia="Times New Roman" w:cstheme="minorHAnsi"/>
          <w:color w:val="1F1F1F"/>
        </w:rPr>
        <w:t xml:space="preserve"> client feedback both quantitatively and qualitatively to identify areas for improvement and inform needs-based curriculum development.</w:t>
      </w:r>
    </w:p>
    <w:p w14:paraId="1E934997" w14:textId="38636D12" w:rsidR="009A3BF3" w:rsidRPr="00472924" w:rsidRDefault="009A3BF3" w:rsidP="00640482">
      <w:pPr>
        <w:pStyle w:val="ListParagraph"/>
        <w:numPr>
          <w:ilvl w:val="0"/>
          <w:numId w:val="5"/>
        </w:numPr>
        <w:rPr>
          <w:rFonts w:eastAsia="Times New Roman"/>
          <w:color w:val="1F1F1F"/>
        </w:rPr>
      </w:pPr>
      <w:r w:rsidRPr="00472924">
        <w:rPr>
          <w:rFonts w:eastAsia="Times New Roman"/>
          <w:color w:val="1F1F1F"/>
        </w:rPr>
        <w:t>Maintain accurate records and ensure adherence to data protection regulations.</w:t>
      </w:r>
    </w:p>
    <w:p w14:paraId="4D99A4D7" w14:textId="31875E30" w:rsidR="6AE85CBC" w:rsidRDefault="6AE85CBC" w:rsidP="00640482">
      <w:pPr>
        <w:pStyle w:val="ListParagraph"/>
        <w:numPr>
          <w:ilvl w:val="0"/>
          <w:numId w:val="5"/>
        </w:numPr>
        <w:rPr>
          <w:rFonts w:eastAsia="Times New Roman"/>
          <w:color w:val="1F1F1F"/>
        </w:rPr>
      </w:pPr>
      <w:r w:rsidRPr="6BA9A3F7">
        <w:rPr>
          <w:rFonts w:eastAsia="Times New Roman"/>
          <w:color w:val="1F1F1F"/>
        </w:rPr>
        <w:t>Support and implement marketing initiatives and seek potential corporate partners in partnership with the Marketing team.</w:t>
      </w:r>
    </w:p>
    <w:p w14:paraId="49D5120C" w14:textId="550304A9" w:rsidR="6BA9A3F7" w:rsidRDefault="6AE85CBC" w:rsidP="5E17C164">
      <w:pPr>
        <w:pStyle w:val="ListParagraph"/>
        <w:numPr>
          <w:ilvl w:val="0"/>
          <w:numId w:val="5"/>
        </w:numPr>
        <w:rPr>
          <w:rFonts w:eastAsia="Times New Roman"/>
          <w:color w:val="1F1F1F"/>
        </w:rPr>
      </w:pPr>
      <w:r w:rsidRPr="6BA9A3F7">
        <w:rPr>
          <w:rFonts w:eastAsia="Times New Roman"/>
          <w:color w:val="1F1F1F"/>
        </w:rPr>
        <w:t>Identify and cultivate relationships with potential corporate partners in the business community in partnership with the Sales team.</w:t>
      </w:r>
    </w:p>
    <w:p w14:paraId="137AE805" w14:textId="2AE486A8" w:rsidR="009A3BF3" w:rsidRPr="009E7416" w:rsidRDefault="009A3BF3" w:rsidP="5751E973">
      <w:pPr>
        <w:ind w:firstLine="720"/>
        <w:rPr>
          <w:rFonts w:eastAsia="Times New Roman"/>
          <w:b/>
        </w:rPr>
      </w:pPr>
      <w:r w:rsidRPr="5751E973">
        <w:rPr>
          <w:rFonts w:eastAsia="Times New Roman"/>
          <w:b/>
          <w:bCs/>
          <w:color w:val="1F1F1F"/>
        </w:rPr>
        <w:t xml:space="preserve">2. </w:t>
      </w:r>
      <w:r w:rsidR="34A01FDE" w:rsidRPr="69A071CC">
        <w:rPr>
          <w:rFonts w:eastAsia="Times New Roman"/>
          <w:b/>
          <w:bCs/>
          <w:color w:val="1F1F1F"/>
        </w:rPr>
        <w:t>Product</w:t>
      </w:r>
      <w:r w:rsidR="0DB7A9A6" w:rsidRPr="5751E973">
        <w:rPr>
          <w:rFonts w:eastAsia="Times New Roman"/>
          <w:b/>
          <w:bCs/>
          <w:color w:val="1F1F1F"/>
        </w:rPr>
        <w:t xml:space="preserve"> and </w:t>
      </w:r>
      <w:r w:rsidR="0DB7A9A6" w:rsidRPr="3FE20F7E">
        <w:rPr>
          <w:rFonts w:eastAsia="Times New Roman"/>
          <w:b/>
          <w:bCs/>
          <w:color w:val="1F1F1F"/>
        </w:rPr>
        <w:t>Resource</w:t>
      </w:r>
      <w:r w:rsidR="78B8F6BE" w:rsidRPr="3FE20F7E">
        <w:rPr>
          <w:rFonts w:eastAsia="Times New Roman"/>
          <w:b/>
          <w:bCs/>
        </w:rPr>
        <w:t>s</w:t>
      </w:r>
    </w:p>
    <w:p w14:paraId="6D23CA33" w14:textId="6D29FACC" w:rsidR="009A3BF3" w:rsidRDefault="53FC658F" w:rsidP="00640482">
      <w:pPr>
        <w:pStyle w:val="ListParagraph"/>
        <w:numPr>
          <w:ilvl w:val="0"/>
          <w:numId w:val="6"/>
        </w:numPr>
        <w:rPr>
          <w:rFonts w:eastAsia="Times New Roman"/>
        </w:rPr>
      </w:pPr>
      <w:r w:rsidRPr="03EF84FC">
        <w:rPr>
          <w:rFonts w:eastAsia="Times New Roman"/>
        </w:rPr>
        <w:t>Be part of the team that d</w:t>
      </w:r>
      <w:r w:rsidR="009A3BF3" w:rsidRPr="03EF84FC">
        <w:rPr>
          <w:rFonts w:eastAsia="Times New Roman"/>
        </w:rPr>
        <w:t>evelop</w:t>
      </w:r>
      <w:r w:rsidR="5D37DF29" w:rsidRPr="03EF84FC">
        <w:rPr>
          <w:rFonts w:eastAsia="Times New Roman"/>
        </w:rPr>
        <w:t>s</w:t>
      </w:r>
      <w:r w:rsidR="009A3BF3" w:rsidRPr="00472924">
        <w:rPr>
          <w:rFonts w:eastAsia="Times New Roman"/>
        </w:rPr>
        <w:t xml:space="preserve"> and </w:t>
      </w:r>
      <w:r w:rsidR="009A3BF3" w:rsidRPr="381CFB3F">
        <w:rPr>
          <w:rFonts w:eastAsia="Times New Roman"/>
        </w:rPr>
        <w:t>maintain</w:t>
      </w:r>
      <w:r w:rsidR="1224D832" w:rsidRPr="381CFB3F">
        <w:rPr>
          <w:rFonts w:eastAsia="Times New Roman"/>
        </w:rPr>
        <w:t>s</w:t>
      </w:r>
      <w:r w:rsidR="009A3BF3" w:rsidRPr="00472924">
        <w:rPr>
          <w:rFonts w:eastAsia="Times New Roman"/>
        </w:rPr>
        <w:t xml:space="preserve"> high-quality, academically rigorous, and profitable Executive Centre programs.</w:t>
      </w:r>
    </w:p>
    <w:p w14:paraId="6E400B61" w14:textId="7E85D8EA" w:rsidR="00E33F4D" w:rsidRPr="00E33F4D" w:rsidRDefault="56D7E934" w:rsidP="00640482">
      <w:pPr>
        <w:pStyle w:val="ListParagraph"/>
        <w:numPr>
          <w:ilvl w:val="0"/>
          <w:numId w:val="6"/>
        </w:numPr>
        <w:rPr>
          <w:rFonts w:eastAsia="Times New Roman"/>
        </w:rPr>
      </w:pPr>
      <w:r w:rsidRPr="36C11F07">
        <w:rPr>
          <w:rFonts w:eastAsia="Times New Roman"/>
        </w:rPr>
        <w:t>C</w:t>
      </w:r>
      <w:r w:rsidR="2FAD926C" w:rsidRPr="36C11F07">
        <w:rPr>
          <w:rFonts w:eastAsia="Times New Roman"/>
        </w:rPr>
        <w:t>ollaborat</w:t>
      </w:r>
      <w:r w:rsidR="21AAF7F9" w:rsidRPr="36C11F07">
        <w:rPr>
          <w:rFonts w:eastAsia="Times New Roman"/>
        </w:rPr>
        <w:t xml:space="preserve">e </w:t>
      </w:r>
      <w:r w:rsidR="36F66B46" w:rsidRPr="36C11F07">
        <w:rPr>
          <w:rFonts w:eastAsia="Times New Roman"/>
        </w:rPr>
        <w:t>and support</w:t>
      </w:r>
      <w:r w:rsidR="21AAF7F9" w:rsidRPr="36C11F07">
        <w:rPr>
          <w:rFonts w:eastAsia="Times New Roman"/>
        </w:rPr>
        <w:t xml:space="preserve"> </w:t>
      </w:r>
      <w:r w:rsidR="45D0CD60" w:rsidRPr="36C11F07">
        <w:rPr>
          <w:rFonts w:eastAsia="Times New Roman"/>
        </w:rPr>
        <w:t xml:space="preserve">the academic </w:t>
      </w:r>
      <w:r w:rsidR="2FAD926C" w:rsidRPr="36C11F07">
        <w:rPr>
          <w:rFonts w:eastAsia="Times New Roman"/>
        </w:rPr>
        <w:t>team</w:t>
      </w:r>
      <w:r w:rsidR="45D0CD60" w:rsidRPr="36C11F07">
        <w:rPr>
          <w:rFonts w:eastAsia="Times New Roman"/>
        </w:rPr>
        <w:t xml:space="preserve"> and administrator</w:t>
      </w:r>
      <w:r w:rsidR="45D0CD60" w:rsidRPr="36C11F07">
        <w:rPr>
          <w:rFonts w:eastAsia="Times New Roman"/>
        </w:rPr>
        <w:t xml:space="preserve"> </w:t>
      </w:r>
      <w:r w:rsidR="4B840834" w:rsidRPr="36C11F07">
        <w:rPr>
          <w:rFonts w:eastAsia="Times New Roman"/>
        </w:rPr>
        <w:t xml:space="preserve">on </w:t>
      </w:r>
      <w:r w:rsidR="0CF66FB8" w:rsidRPr="36C11F07">
        <w:rPr>
          <w:rFonts w:eastAsia="Times New Roman"/>
        </w:rPr>
        <w:t>matching teachers to clients</w:t>
      </w:r>
      <w:r w:rsidR="7E13881E" w:rsidRPr="36C11F07">
        <w:rPr>
          <w:rFonts w:eastAsia="Times New Roman"/>
        </w:rPr>
        <w:t xml:space="preserve"> </w:t>
      </w:r>
      <w:r w:rsidR="173123EF" w:rsidRPr="36C11F07">
        <w:rPr>
          <w:rFonts w:eastAsia="Times New Roman"/>
        </w:rPr>
        <w:t>to timetable efficiently and effectively.</w:t>
      </w:r>
    </w:p>
    <w:p w14:paraId="1111042F" w14:textId="1297F9B0" w:rsidR="009A3BF3" w:rsidRPr="00472924" w:rsidRDefault="00AD3AD6" w:rsidP="00640482">
      <w:pPr>
        <w:pStyle w:val="ListParagraph"/>
        <w:numPr>
          <w:ilvl w:val="0"/>
          <w:numId w:val="6"/>
        </w:numPr>
        <w:rPr>
          <w:rFonts w:eastAsia="Times New Roman" w:cstheme="minorHAnsi"/>
          <w:color w:val="1F1F1F"/>
        </w:rPr>
      </w:pPr>
      <w:r>
        <w:rPr>
          <w:rFonts w:eastAsia="Times New Roman" w:cstheme="minorHAnsi"/>
          <w:color w:val="1F1F1F"/>
        </w:rPr>
        <w:t xml:space="preserve">Review </w:t>
      </w:r>
      <w:r w:rsidR="009A3BF3" w:rsidRPr="00472924">
        <w:rPr>
          <w:rFonts w:eastAsia="Times New Roman" w:cstheme="minorHAnsi"/>
          <w:color w:val="1F1F1F"/>
        </w:rPr>
        <w:t>needs assessments and gap analyses to understand the specific language learning needs of corporate clients and their employees.</w:t>
      </w:r>
    </w:p>
    <w:p w14:paraId="5558B449" w14:textId="5746DA9E" w:rsidR="009A3BF3" w:rsidRPr="00472924" w:rsidRDefault="009A3BF3" w:rsidP="00640482">
      <w:pPr>
        <w:pStyle w:val="ListParagraph"/>
        <w:numPr>
          <w:ilvl w:val="0"/>
          <w:numId w:val="6"/>
        </w:numPr>
        <w:rPr>
          <w:rFonts w:eastAsia="Times New Roman" w:cstheme="minorHAnsi"/>
          <w:color w:val="1F1F1F"/>
        </w:rPr>
      </w:pPr>
      <w:r w:rsidRPr="00472924">
        <w:rPr>
          <w:rFonts w:eastAsia="Times New Roman" w:cstheme="minorHAnsi"/>
          <w:color w:val="1F1F1F"/>
        </w:rPr>
        <w:t>Continuously monitor and evaluate course delivery and student progress, implementing adjustments as needed to ensure program effectiveness</w:t>
      </w:r>
      <w:r w:rsidR="00C82CD4">
        <w:rPr>
          <w:rFonts w:eastAsia="Times New Roman" w:cstheme="minorHAnsi"/>
          <w:color w:val="1F1F1F"/>
        </w:rPr>
        <w:t xml:space="preserve"> in partnership with </w:t>
      </w:r>
      <w:r w:rsidR="0098135B">
        <w:rPr>
          <w:rFonts w:eastAsia="Times New Roman" w:cstheme="minorHAnsi"/>
          <w:color w:val="1F1F1F"/>
        </w:rPr>
        <w:t>the teaching teams</w:t>
      </w:r>
      <w:r w:rsidRPr="00472924">
        <w:rPr>
          <w:rFonts w:eastAsia="Times New Roman" w:cstheme="minorHAnsi"/>
          <w:color w:val="1F1F1F"/>
        </w:rPr>
        <w:t>.</w:t>
      </w:r>
    </w:p>
    <w:p w14:paraId="41D278FB" w14:textId="6900B005" w:rsidR="7A686938" w:rsidRDefault="3CE10F53" w:rsidP="00640482">
      <w:pPr>
        <w:pStyle w:val="ListParagraph"/>
        <w:numPr>
          <w:ilvl w:val="0"/>
          <w:numId w:val="6"/>
        </w:numPr>
        <w:rPr>
          <w:rFonts w:eastAsia="Times New Roman"/>
          <w:color w:val="1F1F1F"/>
        </w:rPr>
      </w:pPr>
      <w:r w:rsidRPr="64C34303">
        <w:rPr>
          <w:rFonts w:eastAsia="Times New Roman"/>
          <w:color w:val="1F1F1F"/>
        </w:rPr>
        <w:t xml:space="preserve">To </w:t>
      </w:r>
      <w:r w:rsidRPr="66FFCBBF">
        <w:rPr>
          <w:rFonts w:eastAsia="Times New Roman"/>
          <w:color w:val="1F1F1F"/>
        </w:rPr>
        <w:t>l</w:t>
      </w:r>
      <w:r w:rsidR="6F7510F5" w:rsidRPr="66FFCBBF">
        <w:rPr>
          <w:rFonts w:eastAsia="Times New Roman"/>
          <w:color w:val="1F1F1F"/>
        </w:rPr>
        <w:t>ine</w:t>
      </w:r>
      <w:r w:rsidR="7A686938" w:rsidRPr="5751E973">
        <w:rPr>
          <w:rFonts w:eastAsia="Times New Roman"/>
          <w:color w:val="1F1F1F"/>
        </w:rPr>
        <w:t xml:space="preserve"> m</w:t>
      </w:r>
      <w:r w:rsidR="009A3BF3" w:rsidRPr="5751E973">
        <w:rPr>
          <w:rFonts w:eastAsia="Times New Roman"/>
          <w:color w:val="1F1F1F"/>
        </w:rPr>
        <w:t xml:space="preserve">anage </w:t>
      </w:r>
      <w:r w:rsidR="44C9810C" w:rsidRPr="5751E973">
        <w:rPr>
          <w:rFonts w:eastAsia="Times New Roman"/>
          <w:color w:val="1F1F1F"/>
        </w:rPr>
        <w:t xml:space="preserve">the </w:t>
      </w:r>
      <w:r w:rsidR="7B7A305B" w:rsidRPr="7C7942D7">
        <w:rPr>
          <w:rFonts w:eastAsia="Times New Roman"/>
          <w:color w:val="1F1F1F"/>
        </w:rPr>
        <w:t xml:space="preserve">Executive </w:t>
      </w:r>
      <w:r w:rsidR="439D5492" w:rsidRPr="7C7942D7">
        <w:rPr>
          <w:rFonts w:eastAsia="Times New Roman"/>
          <w:color w:val="1F1F1F"/>
        </w:rPr>
        <w:t>C</w:t>
      </w:r>
      <w:r w:rsidR="06885F3D" w:rsidRPr="7C7942D7">
        <w:rPr>
          <w:rFonts w:eastAsia="Times New Roman"/>
          <w:color w:val="1F1F1F"/>
        </w:rPr>
        <w:t>entre</w:t>
      </w:r>
      <w:r w:rsidR="44C9810C" w:rsidRPr="5751E973">
        <w:rPr>
          <w:rFonts w:eastAsia="Times New Roman"/>
          <w:color w:val="1F1F1F"/>
        </w:rPr>
        <w:t xml:space="preserve"> </w:t>
      </w:r>
      <w:r w:rsidR="0BC271DC" w:rsidRPr="083313F4">
        <w:rPr>
          <w:rFonts w:eastAsia="Times New Roman"/>
          <w:color w:val="1F1F1F"/>
        </w:rPr>
        <w:t>A</w:t>
      </w:r>
      <w:r w:rsidR="06885F3D" w:rsidRPr="083313F4">
        <w:rPr>
          <w:rFonts w:eastAsia="Times New Roman"/>
          <w:color w:val="1F1F1F"/>
        </w:rPr>
        <w:t>dministrator</w:t>
      </w:r>
      <w:r w:rsidR="44C9810C" w:rsidRPr="5751E973">
        <w:rPr>
          <w:rFonts w:eastAsia="Times New Roman"/>
          <w:color w:val="1F1F1F"/>
        </w:rPr>
        <w:t>.</w:t>
      </w:r>
    </w:p>
    <w:p w14:paraId="223678AE" w14:textId="77777777" w:rsidR="009A3BF3" w:rsidRPr="00472924" w:rsidRDefault="009A3BF3" w:rsidP="00640482">
      <w:pPr>
        <w:pStyle w:val="ListParagraph"/>
        <w:numPr>
          <w:ilvl w:val="0"/>
          <w:numId w:val="6"/>
        </w:numPr>
        <w:rPr>
          <w:rFonts w:eastAsia="Times New Roman" w:cstheme="minorHAnsi"/>
          <w:color w:val="1F1F1F"/>
        </w:rPr>
      </w:pPr>
      <w:r w:rsidRPr="00472924">
        <w:rPr>
          <w:rFonts w:eastAsia="Times New Roman" w:cstheme="minorHAnsi"/>
          <w:color w:val="1F1F1F"/>
        </w:rPr>
        <w:t>Contribute to the development of teaching materials and resources, ensuring alignment with learning objectives and industry demands.</w:t>
      </w:r>
    </w:p>
    <w:p w14:paraId="2940D70A" w14:textId="65BEAD4F" w:rsidR="5751E973" w:rsidRDefault="009A3BF3" w:rsidP="00640482">
      <w:pPr>
        <w:pStyle w:val="ListParagraph"/>
        <w:numPr>
          <w:ilvl w:val="0"/>
          <w:numId w:val="6"/>
        </w:numPr>
        <w:rPr>
          <w:rFonts w:eastAsia="Times New Roman"/>
          <w:color w:val="1F1F1F"/>
        </w:rPr>
      </w:pPr>
      <w:r w:rsidRPr="00472924">
        <w:rPr>
          <w:rFonts w:eastAsia="Times New Roman"/>
          <w:color w:val="1F1F1F"/>
        </w:rPr>
        <w:t xml:space="preserve">Stay </w:t>
      </w:r>
      <w:proofErr w:type="gramStart"/>
      <w:r w:rsidRPr="00472924">
        <w:rPr>
          <w:rFonts w:eastAsia="Times New Roman"/>
          <w:color w:val="1F1F1F"/>
        </w:rPr>
        <w:t>up-to-date</w:t>
      </w:r>
      <w:proofErr w:type="gramEnd"/>
      <w:r w:rsidRPr="00472924">
        <w:rPr>
          <w:rFonts w:eastAsia="Times New Roman"/>
          <w:color w:val="1F1F1F"/>
        </w:rPr>
        <w:t xml:space="preserve"> on current trends and methodologies in language learning, particularly within the business English field.</w:t>
      </w:r>
    </w:p>
    <w:p w14:paraId="1229EFD4" w14:textId="77777777" w:rsidR="009A3BF3" w:rsidRPr="00486DB6" w:rsidRDefault="009A3BF3" w:rsidP="00640482">
      <w:pPr>
        <w:pStyle w:val="ListParagraph"/>
        <w:numPr>
          <w:ilvl w:val="0"/>
          <w:numId w:val="7"/>
        </w:numPr>
        <w:rPr>
          <w:rFonts w:eastAsia="Times New Roman" w:cstheme="minorHAnsi"/>
          <w:color w:val="1F1F1F"/>
        </w:rPr>
      </w:pPr>
      <w:r w:rsidRPr="00486DB6">
        <w:rPr>
          <w:rFonts w:eastAsia="Times New Roman"/>
          <w:color w:val="1F1F1F"/>
        </w:rPr>
        <w:t>Enhance the reputation of International House and raise its profile, particularly its expertise in academic and corporate language training.</w:t>
      </w:r>
    </w:p>
    <w:p w14:paraId="2BD10999" w14:textId="77777777" w:rsidR="009A3BF3" w:rsidRPr="00DE3C9F" w:rsidRDefault="009A3BF3" w:rsidP="00640482">
      <w:pPr>
        <w:pStyle w:val="ListParagraph"/>
        <w:numPr>
          <w:ilvl w:val="0"/>
          <w:numId w:val="7"/>
        </w:numPr>
        <w:rPr>
          <w:rFonts w:eastAsia="Times New Roman" w:cstheme="minorHAnsi"/>
        </w:rPr>
      </w:pPr>
      <w:r w:rsidRPr="00DE3C9F">
        <w:rPr>
          <w:rFonts w:eastAsia="Times New Roman"/>
        </w:rPr>
        <w:t>Represent the Executive Centre at industry events and trade shows to showcase academic strengths and generate leads.</w:t>
      </w:r>
    </w:p>
    <w:p w14:paraId="056E1C21" w14:textId="28F28192" w:rsidR="00927B29" w:rsidRDefault="009C1EF0" w:rsidP="00927B29">
      <w:pPr>
        <w:rPr>
          <w:rFonts w:eastAsia="Times New Roman"/>
          <w:snapToGrid w:val="0"/>
          <w:color w:val="1F1F1F"/>
        </w:rPr>
      </w:pPr>
      <w:r w:rsidRPr="5E17C164">
        <w:rPr>
          <w:rFonts w:eastAsia="Times New Roman"/>
          <w:color w:val="1F1F1F"/>
        </w:rPr>
        <w:t>Perform any other appropriate tasks required by the role.</w:t>
      </w:r>
    </w:p>
    <w:p w14:paraId="58E26007" w14:textId="77777777" w:rsidR="00927B29" w:rsidRDefault="00927B29" w:rsidP="00927B29">
      <w:pPr>
        <w:keepNext/>
        <w:outlineLvl w:val="1"/>
        <w:rPr>
          <w:b/>
        </w:rPr>
      </w:pPr>
      <w:r>
        <w:rPr>
          <w:b/>
        </w:rPr>
        <w:t>PERSON SPECIFICATION</w:t>
      </w:r>
    </w:p>
    <w:p w14:paraId="0C014C4C" w14:textId="77777777" w:rsidR="00927B29" w:rsidRPr="009D133C" w:rsidRDefault="00927B29" w:rsidP="00927B29">
      <w:pPr>
        <w:keepNext/>
        <w:spacing w:after="0" w:line="240" w:lineRule="auto"/>
        <w:outlineLvl w:val="2"/>
        <w:rPr>
          <w:rFonts w:eastAsia="Times New Roman" w:cstheme="minorHAnsi"/>
          <w:b/>
          <w:color w:val="000000"/>
          <w:lang w:eastAsia="en-US"/>
        </w:rPr>
      </w:pPr>
      <w:r w:rsidRPr="009D133C">
        <w:rPr>
          <w:rFonts w:eastAsia="Times New Roman" w:cstheme="minorHAnsi"/>
          <w:b/>
          <w:color w:val="000000"/>
          <w:lang w:eastAsia="en-US"/>
        </w:rPr>
        <w:t>The following skills and experience are essential:</w:t>
      </w:r>
    </w:p>
    <w:p w14:paraId="235ADAF5" w14:textId="77777777" w:rsidR="00E51935" w:rsidRDefault="00927B29" w:rsidP="00E51935">
      <w:pPr>
        <w:spacing w:before="120"/>
        <w:rPr>
          <w:rFonts w:cstheme="minorHAnsi"/>
          <w:b/>
        </w:rPr>
      </w:pPr>
      <w:r>
        <w:rPr>
          <w:rFonts w:cstheme="minorHAnsi"/>
          <w:b/>
        </w:rPr>
        <w:t>Education</w:t>
      </w:r>
    </w:p>
    <w:p w14:paraId="1E89E32A" w14:textId="479D7E59" w:rsidR="00E51935" w:rsidRPr="003C4886" w:rsidRDefault="00927B29" w:rsidP="00640482">
      <w:pPr>
        <w:pStyle w:val="ListParagraph"/>
        <w:numPr>
          <w:ilvl w:val="0"/>
          <w:numId w:val="1"/>
        </w:numPr>
        <w:spacing w:before="120"/>
        <w:rPr>
          <w:rFonts w:cstheme="minorHAnsi"/>
          <w:b/>
        </w:rPr>
      </w:pPr>
      <w:r w:rsidRPr="00E51935">
        <w:rPr>
          <w:rFonts w:cstheme="minorHAnsi"/>
          <w:snapToGrid w:val="0"/>
        </w:rPr>
        <w:t>First Degree</w:t>
      </w:r>
    </w:p>
    <w:p w14:paraId="0004F6ED" w14:textId="59D5A0B9" w:rsidR="003C4886" w:rsidRPr="00C33B07" w:rsidRDefault="3F1DC78A" w:rsidP="00640482">
      <w:pPr>
        <w:pStyle w:val="ListParagraph"/>
        <w:numPr>
          <w:ilvl w:val="0"/>
          <w:numId w:val="1"/>
        </w:numPr>
        <w:spacing w:before="120"/>
      </w:pPr>
      <w:proofErr w:type="spellStart"/>
      <w:r w:rsidRPr="5BB42F73">
        <w:rPr>
          <w:snapToGrid w:val="0"/>
        </w:rPr>
        <w:t>TEFL</w:t>
      </w:r>
      <w:r w:rsidR="53BE2726" w:rsidRPr="5BB42F73">
        <w:rPr>
          <w:snapToGrid w:val="0"/>
        </w:rPr>
        <w:t>i</w:t>
      </w:r>
      <w:proofErr w:type="spellEnd"/>
      <w:r w:rsidR="003C4886" w:rsidRPr="5BB42F73">
        <w:rPr>
          <w:snapToGrid w:val="0"/>
        </w:rPr>
        <w:t xml:space="preserve"> Qualification (CELTA or Trinity Cert)</w:t>
      </w:r>
      <w:r w:rsidR="415F9145" w:rsidRPr="146AEB4F">
        <w:rPr>
          <w:snapToGrid w:val="0"/>
        </w:rPr>
        <w:t xml:space="preserve"> </w:t>
      </w:r>
      <w:r w:rsidR="415F9145" w:rsidRPr="6AB1B31F">
        <w:rPr>
          <w:snapToGrid w:val="0"/>
        </w:rPr>
        <w:t xml:space="preserve">or </w:t>
      </w:r>
      <w:r w:rsidR="415F9145" w:rsidRPr="2E33A728">
        <w:rPr>
          <w:snapToGrid w:val="0"/>
        </w:rPr>
        <w:t xml:space="preserve">demonstrable </w:t>
      </w:r>
      <w:r w:rsidR="2F3DD7AC" w:rsidRPr="5935D7F1">
        <w:rPr>
          <w:snapToGrid w:val="0"/>
        </w:rPr>
        <w:t xml:space="preserve">experience/qualification in adult </w:t>
      </w:r>
      <w:r w:rsidR="2F3DD7AC" w:rsidRPr="28C9963F">
        <w:rPr>
          <w:snapToGrid w:val="0"/>
        </w:rPr>
        <w:t>education</w:t>
      </w:r>
    </w:p>
    <w:p w14:paraId="46777BA8" w14:textId="77777777" w:rsidR="00927B29" w:rsidRDefault="00927B29" w:rsidP="00E51935">
      <w:pPr>
        <w:spacing w:after="0"/>
        <w:rPr>
          <w:rFonts w:cstheme="minorHAnsi"/>
          <w:b/>
        </w:rPr>
      </w:pPr>
      <w:r>
        <w:rPr>
          <w:rFonts w:cstheme="minorHAnsi"/>
          <w:b/>
        </w:rPr>
        <w:lastRenderedPageBreak/>
        <w:t>Experience and knowledge:</w:t>
      </w:r>
    </w:p>
    <w:p w14:paraId="1FE20F5A" w14:textId="77777777" w:rsidR="00E51935" w:rsidRPr="00E51935" w:rsidRDefault="00927B29" w:rsidP="00640482">
      <w:pPr>
        <w:pStyle w:val="ListParagraph"/>
        <w:numPr>
          <w:ilvl w:val="0"/>
          <w:numId w:val="2"/>
        </w:numPr>
        <w:spacing w:after="0" w:line="240" w:lineRule="auto"/>
        <w:rPr>
          <w:rFonts w:cs="Times New Roman"/>
        </w:rPr>
      </w:pPr>
      <w:r>
        <w:t>Experienced ELT and Business / Professional English professional.</w:t>
      </w:r>
    </w:p>
    <w:p w14:paraId="32A86B8F" w14:textId="77777777" w:rsidR="00E51935" w:rsidRPr="00E51935" w:rsidRDefault="00927B29" w:rsidP="00640482">
      <w:pPr>
        <w:pStyle w:val="ListParagraph"/>
        <w:numPr>
          <w:ilvl w:val="0"/>
          <w:numId w:val="2"/>
        </w:numPr>
        <w:spacing w:after="0" w:line="240" w:lineRule="auto"/>
        <w:rPr>
          <w:rFonts w:cs="Times New Roman"/>
        </w:rPr>
      </w:pPr>
      <w:r>
        <w:t>Excellent inter-personal and communication skills.</w:t>
      </w:r>
    </w:p>
    <w:p w14:paraId="54AD7C8D" w14:textId="77777777" w:rsidR="00E51935" w:rsidRPr="00E51935" w:rsidRDefault="00927B29" w:rsidP="00640482">
      <w:pPr>
        <w:pStyle w:val="ListParagraph"/>
        <w:numPr>
          <w:ilvl w:val="0"/>
          <w:numId w:val="2"/>
        </w:numPr>
        <w:spacing w:after="0" w:line="240" w:lineRule="auto"/>
        <w:rPr>
          <w:rFonts w:cs="Times New Roman"/>
        </w:rPr>
      </w:pPr>
      <w:r>
        <w:t>Excellent people management skills.</w:t>
      </w:r>
    </w:p>
    <w:p w14:paraId="2DE6E36F" w14:textId="77777777" w:rsidR="00E51935" w:rsidRPr="00E51935" w:rsidRDefault="00A6218D" w:rsidP="00640482">
      <w:pPr>
        <w:pStyle w:val="ListParagraph"/>
        <w:numPr>
          <w:ilvl w:val="0"/>
          <w:numId w:val="2"/>
        </w:numPr>
        <w:spacing w:after="0" w:line="240" w:lineRule="auto"/>
        <w:rPr>
          <w:rFonts w:cs="Times New Roman"/>
        </w:rPr>
      </w:pPr>
      <w:r>
        <w:t>Excellent time management skills and ability to prioritise</w:t>
      </w:r>
    </w:p>
    <w:p w14:paraId="20D15488" w14:textId="77777777" w:rsidR="00E51935" w:rsidRPr="00E51935" w:rsidRDefault="00927B29" w:rsidP="00640482">
      <w:pPr>
        <w:pStyle w:val="ListParagraph"/>
        <w:numPr>
          <w:ilvl w:val="0"/>
          <w:numId w:val="2"/>
        </w:numPr>
        <w:spacing w:after="0" w:line="240" w:lineRule="auto"/>
        <w:rPr>
          <w:rFonts w:cs="Times New Roman"/>
        </w:rPr>
      </w:pPr>
      <w:r>
        <w:t>Ability to work flexibly and as part of a team.</w:t>
      </w:r>
    </w:p>
    <w:p w14:paraId="57611A9E" w14:textId="77777777" w:rsidR="00E51935" w:rsidRPr="00E51935" w:rsidRDefault="00927B29" w:rsidP="00640482">
      <w:pPr>
        <w:pStyle w:val="ListParagraph"/>
        <w:numPr>
          <w:ilvl w:val="0"/>
          <w:numId w:val="2"/>
        </w:numPr>
        <w:spacing w:after="0" w:line="240" w:lineRule="auto"/>
        <w:rPr>
          <w:rFonts w:cs="Times New Roman"/>
        </w:rPr>
      </w:pPr>
      <w:r>
        <w:t>Ability to organise and manage workload.</w:t>
      </w:r>
    </w:p>
    <w:p w14:paraId="7995AC43" w14:textId="77777777" w:rsidR="00E51935" w:rsidRPr="00E51935" w:rsidRDefault="00927B29" w:rsidP="00640482">
      <w:pPr>
        <w:pStyle w:val="ListParagraph"/>
        <w:numPr>
          <w:ilvl w:val="0"/>
          <w:numId w:val="2"/>
        </w:numPr>
        <w:spacing w:after="0" w:line="240" w:lineRule="auto"/>
        <w:rPr>
          <w:rFonts w:cs="Times New Roman"/>
        </w:rPr>
      </w:pPr>
      <w:r>
        <w:t>Confidence to take initiative and work autonomously.</w:t>
      </w:r>
    </w:p>
    <w:p w14:paraId="2ED3B790" w14:textId="77777777" w:rsidR="00E51935" w:rsidRPr="00E51935" w:rsidRDefault="00927B29" w:rsidP="00640482">
      <w:pPr>
        <w:pStyle w:val="ListParagraph"/>
        <w:numPr>
          <w:ilvl w:val="0"/>
          <w:numId w:val="2"/>
        </w:numPr>
        <w:spacing w:after="0" w:line="240" w:lineRule="auto"/>
        <w:rPr>
          <w:rFonts w:cs="Times New Roman"/>
        </w:rPr>
      </w:pPr>
      <w:r>
        <w:t>Very customer-focused and service-orientated.</w:t>
      </w:r>
    </w:p>
    <w:p w14:paraId="190D2736" w14:textId="77777777" w:rsidR="00E51935" w:rsidRPr="00E51935" w:rsidRDefault="00A6218D" w:rsidP="00640482">
      <w:pPr>
        <w:pStyle w:val="ListParagraph"/>
        <w:numPr>
          <w:ilvl w:val="0"/>
          <w:numId w:val="2"/>
        </w:numPr>
        <w:spacing w:after="0" w:line="240" w:lineRule="auto"/>
        <w:rPr>
          <w:rFonts w:cs="Times New Roman"/>
        </w:rPr>
      </w:pPr>
      <w:r>
        <w:t>Commercially minded</w:t>
      </w:r>
    </w:p>
    <w:p w14:paraId="0A62C9A3" w14:textId="77777777" w:rsidR="00E51935" w:rsidRPr="00E51935" w:rsidRDefault="00927B29" w:rsidP="00640482">
      <w:pPr>
        <w:pStyle w:val="ListParagraph"/>
        <w:numPr>
          <w:ilvl w:val="0"/>
          <w:numId w:val="2"/>
        </w:numPr>
        <w:spacing w:after="0" w:line="240" w:lineRule="auto"/>
        <w:rPr>
          <w:rFonts w:cs="Times New Roman"/>
        </w:rPr>
      </w:pPr>
      <w:r>
        <w:t>Warm and friendly personality.</w:t>
      </w:r>
    </w:p>
    <w:p w14:paraId="141C4216" w14:textId="77777777" w:rsidR="00E51935" w:rsidRPr="00E51935" w:rsidRDefault="00927B29" w:rsidP="00640482">
      <w:pPr>
        <w:pStyle w:val="ListParagraph"/>
        <w:numPr>
          <w:ilvl w:val="0"/>
          <w:numId w:val="2"/>
        </w:numPr>
        <w:spacing w:after="0" w:line="240" w:lineRule="auto"/>
        <w:rPr>
          <w:rFonts w:cs="Times New Roman"/>
        </w:rPr>
      </w:pPr>
      <w:r>
        <w:t>Innovative and open to change and new initiatives.</w:t>
      </w:r>
    </w:p>
    <w:p w14:paraId="43E2B761" w14:textId="25BE6458" w:rsidR="00927B29" w:rsidRPr="00E51935" w:rsidRDefault="00927B29" w:rsidP="00640482">
      <w:pPr>
        <w:pStyle w:val="ListParagraph"/>
        <w:numPr>
          <w:ilvl w:val="0"/>
          <w:numId w:val="2"/>
        </w:numPr>
        <w:spacing w:after="0" w:line="240" w:lineRule="auto"/>
        <w:rPr>
          <w:rFonts w:cs="Times New Roman"/>
        </w:rPr>
      </w:pPr>
      <w:r>
        <w:t>Strong IT skills, including ability to work with databases and good knowledge of Excel, google drive.</w:t>
      </w:r>
    </w:p>
    <w:p w14:paraId="1EFAC49D" w14:textId="77777777" w:rsidR="00927B29" w:rsidRDefault="00927B29" w:rsidP="00E51935">
      <w:pPr>
        <w:keepNext/>
        <w:spacing w:after="0" w:line="240" w:lineRule="auto"/>
        <w:outlineLvl w:val="0"/>
        <w:rPr>
          <w:rFonts w:eastAsia="Times New Roman" w:cstheme="minorHAnsi"/>
          <w:b/>
          <w:color w:val="000000"/>
          <w:lang w:eastAsia="en-US"/>
        </w:rPr>
      </w:pPr>
    </w:p>
    <w:p w14:paraId="7E9557B5" w14:textId="6DBD7989" w:rsidR="00E51935" w:rsidRDefault="00927B29" w:rsidP="00E51935">
      <w:pPr>
        <w:keepNext/>
        <w:spacing w:after="0" w:line="240" w:lineRule="auto"/>
        <w:outlineLvl w:val="0"/>
        <w:rPr>
          <w:rFonts w:eastAsia="Times New Roman" w:cstheme="minorHAnsi"/>
          <w:b/>
          <w:color w:val="000000"/>
          <w:lang w:eastAsia="en-US"/>
        </w:rPr>
      </w:pPr>
      <w:r w:rsidRPr="00927B29">
        <w:rPr>
          <w:rFonts w:eastAsia="Times New Roman" w:cstheme="minorHAnsi"/>
          <w:b/>
          <w:color w:val="000000"/>
          <w:lang w:eastAsia="en-US"/>
        </w:rPr>
        <w:t>The following skills and experience are desirable:</w:t>
      </w:r>
    </w:p>
    <w:p w14:paraId="18EC611A" w14:textId="77777777" w:rsidR="00E51935" w:rsidRDefault="00E51935" w:rsidP="00E51935">
      <w:pPr>
        <w:keepNext/>
        <w:spacing w:after="0" w:line="240" w:lineRule="auto"/>
        <w:outlineLvl w:val="0"/>
        <w:rPr>
          <w:rFonts w:eastAsia="Times New Roman" w:cstheme="minorHAnsi"/>
          <w:b/>
          <w:color w:val="000000"/>
          <w:lang w:eastAsia="en-US"/>
        </w:rPr>
      </w:pPr>
    </w:p>
    <w:p w14:paraId="7A0C5426" w14:textId="77777777" w:rsidR="003C4886" w:rsidRPr="00A66BA8" w:rsidRDefault="003C4886" w:rsidP="00640482">
      <w:pPr>
        <w:pStyle w:val="ListParagraph"/>
        <w:numPr>
          <w:ilvl w:val="0"/>
          <w:numId w:val="3"/>
        </w:numPr>
        <w:spacing w:before="120"/>
        <w:rPr>
          <w:rFonts w:cstheme="minorHAnsi"/>
          <w:b/>
        </w:rPr>
      </w:pPr>
      <w:r w:rsidRPr="00A66BA8">
        <w:rPr>
          <w:rFonts w:cstheme="minorHAnsi"/>
          <w:snapToGrid w:val="0"/>
        </w:rPr>
        <w:t xml:space="preserve">Level 7 qualification or equivalent, i.e. Cambridge Delta, Trinity Diploma TESOL or a </w:t>
      </w:r>
      <w:proofErr w:type="gramStart"/>
      <w:r w:rsidRPr="00A66BA8">
        <w:rPr>
          <w:rFonts w:cstheme="minorHAnsi"/>
          <w:snapToGrid w:val="0"/>
        </w:rPr>
        <w:t>Master’s Degree</w:t>
      </w:r>
      <w:proofErr w:type="gramEnd"/>
      <w:r w:rsidRPr="00A66BA8">
        <w:rPr>
          <w:rFonts w:cstheme="minorHAnsi"/>
          <w:snapToGrid w:val="0"/>
        </w:rPr>
        <w:t xml:space="preserve"> in TESOL (applicants who are currently studying for one of these qualifications will also be considered, as will strong candidates who clearly demonstrate the necessary skills set and those who would be prepared to study for a Delta qualification)</w:t>
      </w:r>
    </w:p>
    <w:p w14:paraId="0BAA0ABD" w14:textId="77777777" w:rsidR="00E51935" w:rsidRPr="00A66BA8" w:rsidRDefault="00927B29" w:rsidP="00640482">
      <w:pPr>
        <w:pStyle w:val="ListParagraph"/>
        <w:keepNext/>
        <w:numPr>
          <w:ilvl w:val="0"/>
          <w:numId w:val="3"/>
        </w:numPr>
        <w:spacing w:after="0" w:line="240" w:lineRule="auto"/>
        <w:outlineLvl w:val="0"/>
        <w:rPr>
          <w:rFonts w:eastAsia="Times New Roman" w:cstheme="minorHAnsi"/>
          <w:b/>
          <w:color w:val="000000"/>
          <w:lang w:eastAsia="en-US"/>
        </w:rPr>
      </w:pPr>
      <w:r w:rsidRPr="00A66BA8">
        <w:t>Experience of managing and supporting experienced ELT professionals.</w:t>
      </w:r>
    </w:p>
    <w:p w14:paraId="3D3C8368" w14:textId="77777777" w:rsidR="00E51935" w:rsidRPr="00E51935" w:rsidRDefault="00927B29" w:rsidP="00640482">
      <w:pPr>
        <w:pStyle w:val="ListParagraph"/>
        <w:keepNext/>
        <w:numPr>
          <w:ilvl w:val="0"/>
          <w:numId w:val="3"/>
        </w:numPr>
        <w:spacing w:after="0" w:line="240" w:lineRule="auto"/>
        <w:outlineLvl w:val="0"/>
        <w:rPr>
          <w:rFonts w:eastAsia="Times New Roman" w:cstheme="minorHAnsi"/>
          <w:b/>
          <w:color w:val="000000"/>
          <w:lang w:eastAsia="en-US"/>
        </w:rPr>
      </w:pPr>
      <w:r>
        <w:t>A specialist qualification in teaching business English such as the Cert IBET.</w:t>
      </w:r>
    </w:p>
    <w:p w14:paraId="0262FA08" w14:textId="77777777" w:rsidR="00E51935" w:rsidRPr="00E51935" w:rsidRDefault="00927B29" w:rsidP="00640482">
      <w:pPr>
        <w:pStyle w:val="ListParagraph"/>
        <w:keepNext/>
        <w:numPr>
          <w:ilvl w:val="0"/>
          <w:numId w:val="3"/>
        </w:numPr>
        <w:spacing w:after="0" w:line="240" w:lineRule="auto"/>
        <w:outlineLvl w:val="0"/>
        <w:rPr>
          <w:rFonts w:eastAsia="Times New Roman" w:cstheme="minorHAnsi"/>
          <w:b/>
          <w:color w:val="000000"/>
          <w:lang w:eastAsia="en-US"/>
        </w:rPr>
      </w:pPr>
      <w:r>
        <w:t>Experience of working in a client-focused, needs-driven business.</w:t>
      </w:r>
    </w:p>
    <w:p w14:paraId="39D9238E" w14:textId="77777777" w:rsidR="00E51935" w:rsidRPr="00E51935" w:rsidRDefault="00927B29" w:rsidP="00640482">
      <w:pPr>
        <w:pStyle w:val="ListParagraph"/>
        <w:keepNext/>
        <w:numPr>
          <w:ilvl w:val="0"/>
          <w:numId w:val="3"/>
        </w:numPr>
        <w:spacing w:after="0" w:line="240" w:lineRule="auto"/>
        <w:outlineLvl w:val="0"/>
        <w:rPr>
          <w:rFonts w:eastAsia="Times New Roman" w:cstheme="minorHAnsi"/>
          <w:b/>
          <w:color w:val="000000"/>
          <w:lang w:eastAsia="en-US"/>
        </w:rPr>
      </w:pPr>
      <w:r>
        <w:t>Experience of dealing with high level and demanding clients.</w:t>
      </w:r>
    </w:p>
    <w:p w14:paraId="7C25244C" w14:textId="77777777" w:rsidR="00E51935" w:rsidRPr="00E51935" w:rsidRDefault="00927B29" w:rsidP="00640482">
      <w:pPr>
        <w:pStyle w:val="ListParagraph"/>
        <w:keepNext/>
        <w:numPr>
          <w:ilvl w:val="0"/>
          <w:numId w:val="3"/>
        </w:numPr>
        <w:spacing w:after="0" w:line="240" w:lineRule="auto"/>
        <w:outlineLvl w:val="0"/>
        <w:rPr>
          <w:rFonts w:eastAsia="Times New Roman" w:cstheme="minorHAnsi"/>
          <w:b/>
          <w:color w:val="000000"/>
          <w:lang w:eastAsia="en-US"/>
        </w:rPr>
      </w:pPr>
      <w:r>
        <w:t>Knowledge and experience of online teaching and using online platforms such as Moodle.</w:t>
      </w:r>
    </w:p>
    <w:p w14:paraId="2F32CA27" w14:textId="0D1F12E9" w:rsidR="00927B29" w:rsidRPr="00E51935" w:rsidRDefault="00927B29" w:rsidP="00640482">
      <w:pPr>
        <w:pStyle w:val="ListParagraph"/>
        <w:keepNext/>
        <w:numPr>
          <w:ilvl w:val="0"/>
          <w:numId w:val="3"/>
        </w:numPr>
        <w:spacing w:after="0" w:line="240" w:lineRule="auto"/>
        <w:outlineLvl w:val="0"/>
        <w:rPr>
          <w:rFonts w:eastAsia="Times New Roman" w:cstheme="minorHAnsi"/>
          <w:b/>
          <w:color w:val="000000"/>
          <w:lang w:eastAsia="en-US"/>
        </w:rPr>
      </w:pPr>
      <w:r>
        <w:t>Awareness of soft skills and wider communication skills training</w:t>
      </w:r>
    </w:p>
    <w:p w14:paraId="470FB34E" w14:textId="5633BDAE" w:rsidR="001F2DCC" w:rsidRDefault="00927B29" w:rsidP="00E51935">
      <w:pPr>
        <w:spacing w:after="0"/>
        <w:rPr>
          <w:rFonts w:eastAsia="Times New Roman" w:cstheme="minorHAnsi"/>
          <w:color w:val="000000"/>
          <w:lang w:eastAsia="en-US"/>
        </w:rPr>
      </w:pPr>
      <w:r>
        <w:t xml:space="preserve">     </w:t>
      </w:r>
      <w:r w:rsidR="001F2DCC" w:rsidRPr="009D133C">
        <w:rPr>
          <w:rFonts w:eastAsia="Times New Roman" w:cstheme="minorHAnsi"/>
          <w:color w:val="000000"/>
          <w:lang w:eastAsia="en-US"/>
        </w:rPr>
        <w:t xml:space="preserve"> </w:t>
      </w:r>
    </w:p>
    <w:p w14:paraId="5F1E5361" w14:textId="77777777" w:rsidR="00AD2F6C" w:rsidRPr="007A16EA" w:rsidRDefault="00AD2F6C" w:rsidP="00AD2F6C">
      <w:pPr>
        <w:spacing w:after="0" w:line="240" w:lineRule="auto"/>
        <w:rPr>
          <w:rFonts w:eastAsia="Times New Roman" w:cstheme="minorHAnsi"/>
          <w:color w:val="000000"/>
        </w:rPr>
      </w:pPr>
    </w:p>
    <w:p w14:paraId="187543FC" w14:textId="77777777" w:rsidR="00AD2F6C" w:rsidRPr="00A6218D" w:rsidRDefault="00AD2F6C" w:rsidP="00E51935">
      <w:pPr>
        <w:spacing w:after="0"/>
      </w:pPr>
    </w:p>
    <w:sectPr w:rsidR="00AD2F6C" w:rsidRPr="00A6218D" w:rsidSect="00890B44">
      <w:headerReference w:type="default" r:id="rId10"/>
      <w:footerReference w:type="default" r:id="rId11"/>
      <w:headerReference w:type="first" r:id="rId12"/>
      <w:footerReference w:type="first" r:id="rId13"/>
      <w:pgSz w:w="11906" w:h="16838"/>
      <w:pgMar w:top="993" w:right="1440" w:bottom="1985" w:left="1440"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DD30D" w14:textId="77777777" w:rsidR="00890B44" w:rsidRDefault="00890B44" w:rsidP="0077218B">
      <w:pPr>
        <w:spacing w:after="0" w:line="240" w:lineRule="auto"/>
      </w:pPr>
      <w:r>
        <w:separator/>
      </w:r>
    </w:p>
  </w:endnote>
  <w:endnote w:type="continuationSeparator" w:id="0">
    <w:p w14:paraId="2EE9C358" w14:textId="77777777" w:rsidR="00890B44" w:rsidRDefault="00890B44" w:rsidP="0077218B">
      <w:pPr>
        <w:spacing w:after="0" w:line="240" w:lineRule="auto"/>
      </w:pPr>
      <w:r>
        <w:continuationSeparator/>
      </w:r>
    </w:p>
  </w:endnote>
  <w:endnote w:type="continuationNotice" w:id="1">
    <w:p w14:paraId="3502DEB4" w14:textId="77777777" w:rsidR="00890B44" w:rsidRDefault="00890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50C5" w14:textId="769377C1" w:rsidR="007836E5" w:rsidRPr="0077218B" w:rsidRDefault="007836E5" w:rsidP="0077218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7337" w14:textId="63AC5179" w:rsidR="007836E5" w:rsidRDefault="007836E5">
    <w:pPr>
      <w:pStyle w:val="Footer"/>
    </w:pPr>
    <w:r>
      <w:rPr>
        <w:noProof/>
      </w:rPr>
      <w:drawing>
        <wp:anchor distT="0" distB="0" distL="114300" distR="114300" simplePos="0" relativeHeight="251658240" behindDoc="1" locked="0" layoutInCell="1" allowOverlap="1" wp14:anchorId="6493A8CE" wp14:editId="64BE856B">
          <wp:simplePos x="0" y="0"/>
          <wp:positionH relativeFrom="column">
            <wp:posOffset>4521200</wp:posOffset>
          </wp:positionH>
          <wp:positionV relativeFrom="paragraph">
            <wp:posOffset>-814070</wp:posOffset>
          </wp:positionV>
          <wp:extent cx="1585595" cy="50609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MASTER.3D.LONDON.RGB.A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5595" cy="5060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A2D5D" w14:textId="77777777" w:rsidR="00890B44" w:rsidRDefault="00890B44" w:rsidP="0077218B">
      <w:pPr>
        <w:spacing w:after="0" w:line="240" w:lineRule="auto"/>
      </w:pPr>
      <w:r>
        <w:separator/>
      </w:r>
    </w:p>
  </w:footnote>
  <w:footnote w:type="continuationSeparator" w:id="0">
    <w:p w14:paraId="42511677" w14:textId="77777777" w:rsidR="00890B44" w:rsidRDefault="00890B44" w:rsidP="0077218B">
      <w:pPr>
        <w:spacing w:after="0" w:line="240" w:lineRule="auto"/>
      </w:pPr>
      <w:r>
        <w:continuationSeparator/>
      </w:r>
    </w:p>
  </w:footnote>
  <w:footnote w:type="continuationNotice" w:id="1">
    <w:p w14:paraId="5D50AF1D" w14:textId="77777777" w:rsidR="00890B44" w:rsidRDefault="00890B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64D1" w14:textId="460A026A" w:rsidR="007836E5" w:rsidRDefault="007836E5">
    <w:pPr>
      <w:pStyle w:val="Header"/>
    </w:pPr>
    <w:r>
      <w:rPr>
        <w:noProof/>
      </w:rPr>
      <w:drawing>
        <wp:anchor distT="0" distB="0" distL="114300" distR="114300" simplePos="0" relativeHeight="251658242" behindDoc="1" locked="0" layoutInCell="1" allowOverlap="1" wp14:anchorId="159EB14B" wp14:editId="4CD9FA3D">
          <wp:simplePos x="0" y="0"/>
          <wp:positionH relativeFrom="column">
            <wp:posOffset>3943350</wp:posOffset>
          </wp:positionH>
          <wp:positionV relativeFrom="paragraph">
            <wp:posOffset>-314325</wp:posOffset>
          </wp:positionV>
          <wp:extent cx="1585595" cy="50609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MASTER.3D.LONDON.RGB.A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5595" cy="5060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5F4C" w14:textId="77777777" w:rsidR="007836E5" w:rsidRPr="00624697" w:rsidRDefault="007836E5" w:rsidP="00EC4B3D">
    <w:pPr>
      <w:pStyle w:val="Header"/>
      <w:tabs>
        <w:tab w:val="clear" w:pos="9026"/>
        <w:tab w:val="right" w:pos="9498"/>
      </w:tabs>
      <w:jc w:val="right"/>
    </w:pPr>
    <w:r>
      <w:rPr>
        <w:noProof/>
      </w:rPr>
      <w:drawing>
        <wp:anchor distT="0" distB="0" distL="114300" distR="114300" simplePos="0" relativeHeight="251658241" behindDoc="1" locked="0" layoutInCell="1" allowOverlap="1" wp14:anchorId="3BDCC51D" wp14:editId="1F82BC1C">
          <wp:simplePos x="0" y="0"/>
          <wp:positionH relativeFrom="column">
            <wp:posOffset>-768350</wp:posOffset>
          </wp:positionH>
          <wp:positionV relativeFrom="paragraph">
            <wp:posOffset>-112849</wp:posOffset>
          </wp:positionV>
          <wp:extent cx="903605" cy="3743325"/>
          <wp:effectExtent l="0" t="0" r="0" b="9525"/>
          <wp:wrapNone/>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5" cy="37433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17C7"/>
    <w:multiLevelType w:val="hybridMultilevel"/>
    <w:tmpl w:val="CECABC6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10D60226"/>
    <w:multiLevelType w:val="multilevel"/>
    <w:tmpl w:val="33BC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702A9"/>
    <w:multiLevelType w:val="hybridMultilevel"/>
    <w:tmpl w:val="6C46428E"/>
    <w:lvl w:ilvl="0" w:tplc="08090009">
      <w:start w:val="1"/>
      <w:numFmt w:val="bullet"/>
      <w:lvlText w:val=""/>
      <w:lvlJc w:val="left"/>
      <w:pPr>
        <w:ind w:left="1500" w:hanging="360"/>
      </w:pPr>
      <w:rPr>
        <w:rFonts w:ascii="Wingdings" w:hAnsi="Wingdings"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3" w15:restartNumberingAfterBreak="0">
    <w:nsid w:val="180F2838"/>
    <w:multiLevelType w:val="hybridMultilevel"/>
    <w:tmpl w:val="99165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ED6455"/>
    <w:multiLevelType w:val="hybridMultilevel"/>
    <w:tmpl w:val="A820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C767E"/>
    <w:multiLevelType w:val="multilevel"/>
    <w:tmpl w:val="1042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54F99"/>
    <w:multiLevelType w:val="hybridMultilevel"/>
    <w:tmpl w:val="3170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234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D80038"/>
    <w:multiLevelType w:val="hybridMultilevel"/>
    <w:tmpl w:val="FF8C6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84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16151E"/>
    <w:multiLevelType w:val="hybridMultilevel"/>
    <w:tmpl w:val="9CA29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757D68"/>
    <w:multiLevelType w:val="hybridMultilevel"/>
    <w:tmpl w:val="387686E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40D58"/>
    <w:multiLevelType w:val="multilevel"/>
    <w:tmpl w:val="30AE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75C1E"/>
    <w:multiLevelType w:val="hybridMultilevel"/>
    <w:tmpl w:val="65AC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1004D"/>
    <w:multiLevelType w:val="hybridMultilevel"/>
    <w:tmpl w:val="8F680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A124D2"/>
    <w:multiLevelType w:val="hybridMultilevel"/>
    <w:tmpl w:val="A69E81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4067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BBE4D41"/>
    <w:multiLevelType w:val="hybridMultilevel"/>
    <w:tmpl w:val="DB888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C3A88"/>
    <w:multiLevelType w:val="hybridMultilevel"/>
    <w:tmpl w:val="68D2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1B1F6E"/>
    <w:multiLevelType w:val="hybridMultilevel"/>
    <w:tmpl w:val="08DEA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CF59D2"/>
    <w:multiLevelType w:val="hybridMultilevel"/>
    <w:tmpl w:val="47CCDBEC"/>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21" w15:restartNumberingAfterBreak="0">
    <w:nsid w:val="35177870"/>
    <w:multiLevelType w:val="hybridMultilevel"/>
    <w:tmpl w:val="62C484D0"/>
    <w:lvl w:ilvl="0" w:tplc="3552DBFC">
      <w:start w:val="30"/>
      <w:numFmt w:val="bullet"/>
      <w:lvlText w:val="-"/>
      <w:lvlJc w:val="left"/>
      <w:pPr>
        <w:ind w:left="186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A32A10"/>
    <w:multiLevelType w:val="hybridMultilevel"/>
    <w:tmpl w:val="A720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F83C27"/>
    <w:multiLevelType w:val="hybridMultilevel"/>
    <w:tmpl w:val="E74CF1AE"/>
    <w:lvl w:ilvl="0" w:tplc="3552DBFC">
      <w:start w:val="30"/>
      <w:numFmt w:val="bullet"/>
      <w:lvlText w:val="-"/>
      <w:lvlJc w:val="left"/>
      <w:pPr>
        <w:ind w:left="2580" w:hanging="360"/>
      </w:pPr>
      <w:rPr>
        <w:rFonts w:ascii="Calibri" w:eastAsiaTheme="minorEastAsia"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E2265C9"/>
    <w:multiLevelType w:val="hybridMultilevel"/>
    <w:tmpl w:val="F6F491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802436"/>
    <w:multiLevelType w:val="hybridMultilevel"/>
    <w:tmpl w:val="D41E1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BA2DFE"/>
    <w:multiLevelType w:val="hybridMultilevel"/>
    <w:tmpl w:val="4F98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B515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4BC2255"/>
    <w:multiLevelType w:val="hybridMultilevel"/>
    <w:tmpl w:val="63E24AAC"/>
    <w:lvl w:ilvl="0" w:tplc="1472A5C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471BA3"/>
    <w:multiLevelType w:val="multilevel"/>
    <w:tmpl w:val="D0D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DE2D47"/>
    <w:multiLevelType w:val="hybridMultilevel"/>
    <w:tmpl w:val="95C0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9773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0B85C16"/>
    <w:multiLevelType w:val="hybridMultilevel"/>
    <w:tmpl w:val="34E6DB2C"/>
    <w:lvl w:ilvl="0" w:tplc="A2B0A350">
      <w:start w:val="1"/>
      <w:numFmt w:val="bullet"/>
      <w:lvlText w:val=""/>
      <w:lvlJc w:val="left"/>
      <w:pPr>
        <w:tabs>
          <w:tab w:val="num" w:pos="717"/>
        </w:tabs>
        <w:ind w:left="714" w:hanging="357"/>
      </w:pPr>
      <w:rPr>
        <w:rFonts w:ascii="Symbol" w:hAnsi="Symbol" w:hint="default"/>
      </w:rPr>
    </w:lvl>
    <w:lvl w:ilvl="1" w:tplc="04090003">
      <w:start w:val="1"/>
      <w:numFmt w:val="decimal"/>
      <w:lvlText w:val="%2."/>
      <w:lvlJc w:val="left"/>
      <w:pPr>
        <w:tabs>
          <w:tab w:val="num" w:pos="1797"/>
        </w:tabs>
        <w:ind w:left="1797" w:hanging="360"/>
      </w:pPr>
    </w:lvl>
    <w:lvl w:ilvl="2" w:tplc="04090005">
      <w:start w:val="1"/>
      <w:numFmt w:val="decimal"/>
      <w:lvlText w:val="%3."/>
      <w:lvlJc w:val="left"/>
      <w:pPr>
        <w:tabs>
          <w:tab w:val="num" w:pos="2517"/>
        </w:tabs>
        <w:ind w:left="2517" w:hanging="360"/>
      </w:pPr>
    </w:lvl>
    <w:lvl w:ilvl="3" w:tplc="04090001">
      <w:start w:val="1"/>
      <w:numFmt w:val="decimal"/>
      <w:lvlText w:val="%4."/>
      <w:lvlJc w:val="left"/>
      <w:pPr>
        <w:tabs>
          <w:tab w:val="num" w:pos="3237"/>
        </w:tabs>
        <w:ind w:left="3237" w:hanging="360"/>
      </w:pPr>
    </w:lvl>
    <w:lvl w:ilvl="4" w:tplc="04090003">
      <w:start w:val="1"/>
      <w:numFmt w:val="decimal"/>
      <w:lvlText w:val="%5."/>
      <w:lvlJc w:val="left"/>
      <w:pPr>
        <w:tabs>
          <w:tab w:val="num" w:pos="3957"/>
        </w:tabs>
        <w:ind w:left="3957" w:hanging="360"/>
      </w:pPr>
    </w:lvl>
    <w:lvl w:ilvl="5" w:tplc="04090005">
      <w:start w:val="1"/>
      <w:numFmt w:val="decimal"/>
      <w:lvlText w:val="%6."/>
      <w:lvlJc w:val="left"/>
      <w:pPr>
        <w:tabs>
          <w:tab w:val="num" w:pos="4677"/>
        </w:tabs>
        <w:ind w:left="4677" w:hanging="360"/>
      </w:pPr>
    </w:lvl>
    <w:lvl w:ilvl="6" w:tplc="04090001">
      <w:start w:val="1"/>
      <w:numFmt w:val="decimal"/>
      <w:lvlText w:val="%7."/>
      <w:lvlJc w:val="left"/>
      <w:pPr>
        <w:tabs>
          <w:tab w:val="num" w:pos="5397"/>
        </w:tabs>
        <w:ind w:left="5397" w:hanging="360"/>
      </w:pPr>
    </w:lvl>
    <w:lvl w:ilvl="7" w:tplc="04090003">
      <w:start w:val="1"/>
      <w:numFmt w:val="decimal"/>
      <w:lvlText w:val="%8."/>
      <w:lvlJc w:val="left"/>
      <w:pPr>
        <w:tabs>
          <w:tab w:val="num" w:pos="6117"/>
        </w:tabs>
        <w:ind w:left="6117" w:hanging="360"/>
      </w:pPr>
    </w:lvl>
    <w:lvl w:ilvl="8" w:tplc="04090005">
      <w:start w:val="1"/>
      <w:numFmt w:val="decimal"/>
      <w:lvlText w:val="%9."/>
      <w:lvlJc w:val="left"/>
      <w:pPr>
        <w:tabs>
          <w:tab w:val="num" w:pos="6837"/>
        </w:tabs>
        <w:ind w:left="6837" w:hanging="360"/>
      </w:pPr>
    </w:lvl>
  </w:abstractNum>
  <w:abstractNum w:abstractNumId="33" w15:restartNumberingAfterBreak="0">
    <w:nsid w:val="52CA65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35C30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3E84339"/>
    <w:multiLevelType w:val="hybridMultilevel"/>
    <w:tmpl w:val="328A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952770"/>
    <w:multiLevelType w:val="hybridMultilevel"/>
    <w:tmpl w:val="7EF61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B31F3D"/>
    <w:multiLevelType w:val="hybridMultilevel"/>
    <w:tmpl w:val="62C2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2D13B4"/>
    <w:multiLevelType w:val="hybridMultilevel"/>
    <w:tmpl w:val="1682E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95E7A3"/>
    <w:multiLevelType w:val="hybridMultilevel"/>
    <w:tmpl w:val="FFFFFFFF"/>
    <w:lvl w:ilvl="0" w:tplc="8ECA6C98">
      <w:start w:val="1"/>
      <w:numFmt w:val="decimal"/>
      <w:lvlText w:val="%1."/>
      <w:lvlJc w:val="left"/>
      <w:pPr>
        <w:ind w:left="720" w:hanging="360"/>
      </w:pPr>
    </w:lvl>
    <w:lvl w:ilvl="1" w:tplc="8990C8F8">
      <w:start w:val="1"/>
      <w:numFmt w:val="lowerLetter"/>
      <w:lvlText w:val="%2."/>
      <w:lvlJc w:val="left"/>
      <w:pPr>
        <w:ind w:left="1440" w:hanging="360"/>
      </w:pPr>
    </w:lvl>
    <w:lvl w:ilvl="2" w:tplc="8E12ED64">
      <w:start w:val="1"/>
      <w:numFmt w:val="lowerRoman"/>
      <w:lvlText w:val="%3."/>
      <w:lvlJc w:val="right"/>
      <w:pPr>
        <w:ind w:left="2160" w:hanging="180"/>
      </w:pPr>
    </w:lvl>
    <w:lvl w:ilvl="3" w:tplc="B246D77A">
      <w:start w:val="1"/>
      <w:numFmt w:val="decimal"/>
      <w:lvlText w:val="%4."/>
      <w:lvlJc w:val="left"/>
      <w:pPr>
        <w:ind w:left="2880" w:hanging="360"/>
      </w:pPr>
    </w:lvl>
    <w:lvl w:ilvl="4" w:tplc="0BF29D80">
      <w:start w:val="1"/>
      <w:numFmt w:val="lowerLetter"/>
      <w:lvlText w:val="%5."/>
      <w:lvlJc w:val="left"/>
      <w:pPr>
        <w:ind w:left="3600" w:hanging="360"/>
      </w:pPr>
    </w:lvl>
    <w:lvl w:ilvl="5" w:tplc="E4AE9324">
      <w:start w:val="1"/>
      <w:numFmt w:val="lowerRoman"/>
      <w:lvlText w:val="%6."/>
      <w:lvlJc w:val="right"/>
      <w:pPr>
        <w:ind w:left="4320" w:hanging="180"/>
      </w:pPr>
    </w:lvl>
    <w:lvl w:ilvl="6" w:tplc="4C54C742">
      <w:start w:val="1"/>
      <w:numFmt w:val="decimal"/>
      <w:lvlText w:val="%7."/>
      <w:lvlJc w:val="left"/>
      <w:pPr>
        <w:ind w:left="5040" w:hanging="360"/>
      </w:pPr>
    </w:lvl>
    <w:lvl w:ilvl="7" w:tplc="C9BE286E">
      <w:start w:val="1"/>
      <w:numFmt w:val="lowerLetter"/>
      <w:lvlText w:val="%8."/>
      <w:lvlJc w:val="left"/>
      <w:pPr>
        <w:ind w:left="5760" w:hanging="360"/>
      </w:pPr>
    </w:lvl>
    <w:lvl w:ilvl="8" w:tplc="64044260">
      <w:start w:val="1"/>
      <w:numFmt w:val="lowerRoman"/>
      <w:lvlText w:val="%9."/>
      <w:lvlJc w:val="right"/>
      <w:pPr>
        <w:ind w:left="6480" w:hanging="180"/>
      </w:pPr>
    </w:lvl>
  </w:abstractNum>
  <w:abstractNum w:abstractNumId="40" w15:restartNumberingAfterBreak="0">
    <w:nsid w:val="580050B2"/>
    <w:multiLevelType w:val="hybridMultilevel"/>
    <w:tmpl w:val="9D728F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DE52E2"/>
    <w:multiLevelType w:val="hybridMultilevel"/>
    <w:tmpl w:val="F0F6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51787A"/>
    <w:multiLevelType w:val="hybridMultilevel"/>
    <w:tmpl w:val="3F68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9A01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3610E59"/>
    <w:multiLevelType w:val="hybridMultilevel"/>
    <w:tmpl w:val="54B4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7858E3"/>
    <w:multiLevelType w:val="hybridMultilevel"/>
    <w:tmpl w:val="6F4E9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2420EE"/>
    <w:multiLevelType w:val="hybridMultilevel"/>
    <w:tmpl w:val="A6C08F3C"/>
    <w:lvl w:ilvl="0" w:tplc="08090001">
      <w:start w:val="1"/>
      <w:numFmt w:val="bullet"/>
      <w:lvlText w:val=""/>
      <w:lvlJc w:val="left"/>
      <w:pPr>
        <w:ind w:left="1860" w:hanging="360"/>
      </w:pPr>
      <w:rPr>
        <w:rFonts w:ascii="Symbol" w:hAnsi="Symbol" w:hint="default"/>
      </w:rPr>
    </w:lvl>
    <w:lvl w:ilvl="1" w:tplc="08090003">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num w:numId="1" w16cid:durableId="1292855961">
    <w:abstractNumId w:val="13"/>
  </w:num>
  <w:num w:numId="2" w16cid:durableId="1552032899">
    <w:abstractNumId w:val="8"/>
  </w:num>
  <w:num w:numId="3" w16cid:durableId="332882008">
    <w:abstractNumId w:val="37"/>
  </w:num>
  <w:num w:numId="4" w16cid:durableId="133716912">
    <w:abstractNumId w:val="40"/>
  </w:num>
  <w:num w:numId="5" w16cid:durableId="1048870460">
    <w:abstractNumId w:val="6"/>
  </w:num>
  <w:num w:numId="6" w16cid:durableId="729114525">
    <w:abstractNumId w:val="18"/>
  </w:num>
  <w:num w:numId="7" w16cid:durableId="295570637">
    <w:abstractNumId w:val="30"/>
  </w:num>
  <w:num w:numId="8" w16cid:durableId="2138982439">
    <w:abstractNumId w:val="39"/>
  </w:num>
  <w:num w:numId="9" w16cid:durableId="885796090">
    <w:abstractNumId w:val="14"/>
  </w:num>
  <w:num w:numId="10" w16cid:durableId="1377317304">
    <w:abstractNumId w:val="25"/>
  </w:num>
  <w:num w:numId="11" w16cid:durableId="1698653392">
    <w:abstractNumId w:val="36"/>
  </w:num>
  <w:num w:numId="12" w16cid:durableId="1186863493">
    <w:abstractNumId w:val="45"/>
  </w:num>
  <w:num w:numId="13" w16cid:durableId="1292401616">
    <w:abstractNumId w:val="27"/>
  </w:num>
  <w:num w:numId="14" w16cid:durableId="1948855355">
    <w:abstractNumId w:val="7"/>
  </w:num>
  <w:num w:numId="15" w16cid:durableId="1749158296">
    <w:abstractNumId w:val="9"/>
  </w:num>
  <w:num w:numId="16" w16cid:durableId="1488741905">
    <w:abstractNumId w:val="33"/>
  </w:num>
  <w:num w:numId="17" w16cid:durableId="2082940827">
    <w:abstractNumId w:val="43"/>
  </w:num>
  <w:num w:numId="18" w16cid:durableId="1534221109">
    <w:abstractNumId w:val="16"/>
  </w:num>
  <w:num w:numId="19" w16cid:durableId="1790472206">
    <w:abstractNumId w:val="31"/>
  </w:num>
  <w:num w:numId="20" w16cid:durableId="509759171">
    <w:abstractNumId w:val="34"/>
  </w:num>
  <w:num w:numId="21" w16cid:durableId="1065495090">
    <w:abstractNumId w:val="28"/>
  </w:num>
  <w:num w:numId="22" w16cid:durableId="1442065733">
    <w:abstractNumId w:val="42"/>
  </w:num>
  <w:num w:numId="23" w16cid:durableId="302008118">
    <w:abstractNumId w:val="26"/>
  </w:num>
  <w:num w:numId="24" w16cid:durableId="990669075">
    <w:abstractNumId w:val="22"/>
  </w:num>
  <w:num w:numId="25" w16cid:durableId="1272519534">
    <w:abstractNumId w:val="4"/>
  </w:num>
  <w:num w:numId="26" w16cid:durableId="1218315904">
    <w:abstractNumId w:val="35"/>
  </w:num>
  <w:num w:numId="27" w16cid:durableId="2119568651">
    <w:abstractNumId w:val="0"/>
  </w:num>
  <w:num w:numId="28" w16cid:durableId="1348294078">
    <w:abstractNumId w:val="3"/>
  </w:num>
  <w:num w:numId="29" w16cid:durableId="1399859715">
    <w:abstractNumId w:val="41"/>
  </w:num>
  <w:num w:numId="30" w16cid:durableId="69230478">
    <w:abstractNumId w:val="10"/>
  </w:num>
  <w:num w:numId="31" w16cid:durableId="2010403102">
    <w:abstractNumId w:val="2"/>
  </w:num>
  <w:num w:numId="32" w16cid:durableId="2023507639">
    <w:abstractNumId w:val="20"/>
  </w:num>
  <w:num w:numId="33" w16cid:durableId="1879901473">
    <w:abstractNumId w:val="46"/>
  </w:num>
  <w:num w:numId="34" w16cid:durableId="831724191">
    <w:abstractNumId w:val="23"/>
  </w:num>
  <w:num w:numId="35" w16cid:durableId="67926752">
    <w:abstractNumId w:val="21"/>
  </w:num>
  <w:num w:numId="36" w16cid:durableId="236861568">
    <w:abstractNumId w:val="11"/>
  </w:num>
  <w:num w:numId="37" w16cid:durableId="1229342772">
    <w:abstractNumId w:val="32"/>
  </w:num>
  <w:num w:numId="38" w16cid:durableId="1396203852">
    <w:abstractNumId w:val="15"/>
  </w:num>
  <w:num w:numId="39" w16cid:durableId="162940112">
    <w:abstractNumId w:val="44"/>
  </w:num>
  <w:num w:numId="40" w16cid:durableId="1860730454">
    <w:abstractNumId w:val="24"/>
  </w:num>
  <w:num w:numId="41" w16cid:durableId="355622321">
    <w:abstractNumId w:val="29"/>
  </w:num>
  <w:num w:numId="42" w16cid:durableId="1393843770">
    <w:abstractNumId w:val="12"/>
  </w:num>
  <w:num w:numId="43" w16cid:durableId="896009806">
    <w:abstractNumId w:val="1"/>
  </w:num>
  <w:num w:numId="44" w16cid:durableId="1020088625">
    <w:abstractNumId w:val="5"/>
  </w:num>
  <w:num w:numId="45" w16cid:durableId="399211469">
    <w:abstractNumId w:val="17"/>
  </w:num>
  <w:num w:numId="46" w16cid:durableId="1587882050">
    <w:abstractNumId w:val="19"/>
  </w:num>
  <w:num w:numId="47" w16cid:durableId="1600065421">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18B"/>
    <w:rsid w:val="00001136"/>
    <w:rsid w:val="00002EA0"/>
    <w:rsid w:val="00004BC2"/>
    <w:rsid w:val="00010FAC"/>
    <w:rsid w:val="000142DF"/>
    <w:rsid w:val="0001535B"/>
    <w:rsid w:val="00024AFA"/>
    <w:rsid w:val="000337BE"/>
    <w:rsid w:val="00036EF8"/>
    <w:rsid w:val="0003709C"/>
    <w:rsid w:val="00037FEC"/>
    <w:rsid w:val="00041257"/>
    <w:rsid w:val="00041423"/>
    <w:rsid w:val="00050A0A"/>
    <w:rsid w:val="00051FB7"/>
    <w:rsid w:val="00053E63"/>
    <w:rsid w:val="00055940"/>
    <w:rsid w:val="00075253"/>
    <w:rsid w:val="0008428B"/>
    <w:rsid w:val="000845B8"/>
    <w:rsid w:val="000865D0"/>
    <w:rsid w:val="00086BB1"/>
    <w:rsid w:val="00094C1F"/>
    <w:rsid w:val="00097825"/>
    <w:rsid w:val="000A041B"/>
    <w:rsid w:val="000A3362"/>
    <w:rsid w:val="000A449B"/>
    <w:rsid w:val="000B5D04"/>
    <w:rsid w:val="000B71ED"/>
    <w:rsid w:val="000C1B49"/>
    <w:rsid w:val="000C4F3C"/>
    <w:rsid w:val="000C7982"/>
    <w:rsid w:val="000D3A04"/>
    <w:rsid w:val="000D46ED"/>
    <w:rsid w:val="000E1EC9"/>
    <w:rsid w:val="000E310D"/>
    <w:rsid w:val="000E75F6"/>
    <w:rsid w:val="000F2B75"/>
    <w:rsid w:val="00102A2D"/>
    <w:rsid w:val="0011034F"/>
    <w:rsid w:val="00121354"/>
    <w:rsid w:val="001238A0"/>
    <w:rsid w:val="001257F6"/>
    <w:rsid w:val="001318C7"/>
    <w:rsid w:val="001512F0"/>
    <w:rsid w:val="00154A80"/>
    <w:rsid w:val="00157D6D"/>
    <w:rsid w:val="001617BC"/>
    <w:rsid w:val="001723B9"/>
    <w:rsid w:val="0017317F"/>
    <w:rsid w:val="0017466C"/>
    <w:rsid w:val="00176DEA"/>
    <w:rsid w:val="00182E48"/>
    <w:rsid w:val="00185157"/>
    <w:rsid w:val="00186C7A"/>
    <w:rsid w:val="00187172"/>
    <w:rsid w:val="001928C7"/>
    <w:rsid w:val="001A0944"/>
    <w:rsid w:val="001A1994"/>
    <w:rsid w:val="001A2234"/>
    <w:rsid w:val="001A302A"/>
    <w:rsid w:val="001B11ED"/>
    <w:rsid w:val="001D01F2"/>
    <w:rsid w:val="001D5604"/>
    <w:rsid w:val="001D7861"/>
    <w:rsid w:val="001D7E89"/>
    <w:rsid w:val="001E22D3"/>
    <w:rsid w:val="001E3117"/>
    <w:rsid w:val="001E4215"/>
    <w:rsid w:val="001E4826"/>
    <w:rsid w:val="001E5484"/>
    <w:rsid w:val="001F1FD2"/>
    <w:rsid w:val="001F2DCC"/>
    <w:rsid w:val="002028A7"/>
    <w:rsid w:val="00205B8D"/>
    <w:rsid w:val="00220B51"/>
    <w:rsid w:val="00222A38"/>
    <w:rsid w:val="00222D10"/>
    <w:rsid w:val="00224614"/>
    <w:rsid w:val="0022724E"/>
    <w:rsid w:val="002345E1"/>
    <w:rsid w:val="00240C4F"/>
    <w:rsid w:val="00243C2F"/>
    <w:rsid w:val="00244C4D"/>
    <w:rsid w:val="002477DE"/>
    <w:rsid w:val="00250A1C"/>
    <w:rsid w:val="00250FCB"/>
    <w:rsid w:val="002524E5"/>
    <w:rsid w:val="00260514"/>
    <w:rsid w:val="0026772F"/>
    <w:rsid w:val="002724F7"/>
    <w:rsid w:val="00273FA2"/>
    <w:rsid w:val="002943C4"/>
    <w:rsid w:val="0029633E"/>
    <w:rsid w:val="002A1979"/>
    <w:rsid w:val="002A69BF"/>
    <w:rsid w:val="002A6E8F"/>
    <w:rsid w:val="002B5364"/>
    <w:rsid w:val="002B58FB"/>
    <w:rsid w:val="002C07D2"/>
    <w:rsid w:val="002C0D8F"/>
    <w:rsid w:val="002C1D5A"/>
    <w:rsid w:val="002C5CE0"/>
    <w:rsid w:val="002C6038"/>
    <w:rsid w:val="002C77AC"/>
    <w:rsid w:val="002D036D"/>
    <w:rsid w:val="002D2C56"/>
    <w:rsid w:val="002D2E26"/>
    <w:rsid w:val="002D5225"/>
    <w:rsid w:val="002D636A"/>
    <w:rsid w:val="002E084D"/>
    <w:rsid w:val="002E1DAC"/>
    <w:rsid w:val="002E63F2"/>
    <w:rsid w:val="002F0515"/>
    <w:rsid w:val="002F688D"/>
    <w:rsid w:val="003039E8"/>
    <w:rsid w:val="00310409"/>
    <w:rsid w:val="00312E97"/>
    <w:rsid w:val="00312FF9"/>
    <w:rsid w:val="00315E1E"/>
    <w:rsid w:val="00317F6D"/>
    <w:rsid w:val="00323851"/>
    <w:rsid w:val="003250C9"/>
    <w:rsid w:val="00334388"/>
    <w:rsid w:val="003464F6"/>
    <w:rsid w:val="00350EBD"/>
    <w:rsid w:val="00351C95"/>
    <w:rsid w:val="0035369F"/>
    <w:rsid w:val="00356438"/>
    <w:rsid w:val="0036733A"/>
    <w:rsid w:val="00370068"/>
    <w:rsid w:val="003704BE"/>
    <w:rsid w:val="00370918"/>
    <w:rsid w:val="003709A6"/>
    <w:rsid w:val="00372803"/>
    <w:rsid w:val="00377AEC"/>
    <w:rsid w:val="0038262F"/>
    <w:rsid w:val="003839C2"/>
    <w:rsid w:val="00394BE7"/>
    <w:rsid w:val="00396C63"/>
    <w:rsid w:val="00397EFF"/>
    <w:rsid w:val="003A0D0A"/>
    <w:rsid w:val="003A1CC4"/>
    <w:rsid w:val="003A53A8"/>
    <w:rsid w:val="003A7E63"/>
    <w:rsid w:val="003B0525"/>
    <w:rsid w:val="003C4886"/>
    <w:rsid w:val="003C4B87"/>
    <w:rsid w:val="003C5101"/>
    <w:rsid w:val="003C6AF8"/>
    <w:rsid w:val="003D5F40"/>
    <w:rsid w:val="003D7D46"/>
    <w:rsid w:val="003E0516"/>
    <w:rsid w:val="003E15B3"/>
    <w:rsid w:val="003E5379"/>
    <w:rsid w:val="003F78A7"/>
    <w:rsid w:val="00403282"/>
    <w:rsid w:val="0040373B"/>
    <w:rsid w:val="00404B54"/>
    <w:rsid w:val="00412C6E"/>
    <w:rsid w:val="00413BED"/>
    <w:rsid w:val="004175D6"/>
    <w:rsid w:val="00417C6C"/>
    <w:rsid w:val="00421CE5"/>
    <w:rsid w:val="00430ADD"/>
    <w:rsid w:val="00430B63"/>
    <w:rsid w:val="00431B41"/>
    <w:rsid w:val="004330E8"/>
    <w:rsid w:val="00446485"/>
    <w:rsid w:val="00453636"/>
    <w:rsid w:val="00453A14"/>
    <w:rsid w:val="004540A4"/>
    <w:rsid w:val="00454F8E"/>
    <w:rsid w:val="004615A1"/>
    <w:rsid w:val="00472924"/>
    <w:rsid w:val="00475681"/>
    <w:rsid w:val="004767EB"/>
    <w:rsid w:val="00482D10"/>
    <w:rsid w:val="00486DB6"/>
    <w:rsid w:val="00490651"/>
    <w:rsid w:val="004A188F"/>
    <w:rsid w:val="004A223A"/>
    <w:rsid w:val="004A523A"/>
    <w:rsid w:val="004B61EA"/>
    <w:rsid w:val="004C40C8"/>
    <w:rsid w:val="004C59D4"/>
    <w:rsid w:val="004D28A5"/>
    <w:rsid w:val="004E3B53"/>
    <w:rsid w:val="004E57B4"/>
    <w:rsid w:val="004E639A"/>
    <w:rsid w:val="005116F8"/>
    <w:rsid w:val="00513519"/>
    <w:rsid w:val="00514489"/>
    <w:rsid w:val="00515459"/>
    <w:rsid w:val="0052096B"/>
    <w:rsid w:val="00523456"/>
    <w:rsid w:val="0053073A"/>
    <w:rsid w:val="005371E6"/>
    <w:rsid w:val="00537B82"/>
    <w:rsid w:val="005465AF"/>
    <w:rsid w:val="00556858"/>
    <w:rsid w:val="005652A8"/>
    <w:rsid w:val="00567402"/>
    <w:rsid w:val="00572068"/>
    <w:rsid w:val="00577EA2"/>
    <w:rsid w:val="00580A0E"/>
    <w:rsid w:val="00587EDC"/>
    <w:rsid w:val="005905A1"/>
    <w:rsid w:val="00596B09"/>
    <w:rsid w:val="005A388B"/>
    <w:rsid w:val="005B7B8F"/>
    <w:rsid w:val="005C5ACE"/>
    <w:rsid w:val="005C62AE"/>
    <w:rsid w:val="005D3AC1"/>
    <w:rsid w:val="005E4316"/>
    <w:rsid w:val="005E7907"/>
    <w:rsid w:val="005F054C"/>
    <w:rsid w:val="005F6A50"/>
    <w:rsid w:val="00600AD8"/>
    <w:rsid w:val="00601DAF"/>
    <w:rsid w:val="00602155"/>
    <w:rsid w:val="00604347"/>
    <w:rsid w:val="006157E1"/>
    <w:rsid w:val="00617675"/>
    <w:rsid w:val="00617956"/>
    <w:rsid w:val="0062080D"/>
    <w:rsid w:val="006216B4"/>
    <w:rsid w:val="00624697"/>
    <w:rsid w:val="006259F4"/>
    <w:rsid w:val="00626A00"/>
    <w:rsid w:val="00632BBD"/>
    <w:rsid w:val="00640482"/>
    <w:rsid w:val="006436FB"/>
    <w:rsid w:val="00646544"/>
    <w:rsid w:val="00647393"/>
    <w:rsid w:val="00647947"/>
    <w:rsid w:val="00650A02"/>
    <w:rsid w:val="00653049"/>
    <w:rsid w:val="00653923"/>
    <w:rsid w:val="0065400D"/>
    <w:rsid w:val="0066062F"/>
    <w:rsid w:val="006606C7"/>
    <w:rsid w:val="00665797"/>
    <w:rsid w:val="006719D4"/>
    <w:rsid w:val="00674118"/>
    <w:rsid w:val="00697755"/>
    <w:rsid w:val="006A1DF0"/>
    <w:rsid w:val="006A5AEF"/>
    <w:rsid w:val="006B2A5B"/>
    <w:rsid w:val="006B3ED0"/>
    <w:rsid w:val="006B5C43"/>
    <w:rsid w:val="006B71E6"/>
    <w:rsid w:val="006C259A"/>
    <w:rsid w:val="006C4092"/>
    <w:rsid w:val="006C4ED3"/>
    <w:rsid w:val="006D1151"/>
    <w:rsid w:val="006E15A1"/>
    <w:rsid w:val="006F4A0B"/>
    <w:rsid w:val="007060D8"/>
    <w:rsid w:val="00712207"/>
    <w:rsid w:val="007164DA"/>
    <w:rsid w:val="00722CEE"/>
    <w:rsid w:val="00724CB1"/>
    <w:rsid w:val="00725CF5"/>
    <w:rsid w:val="007331DD"/>
    <w:rsid w:val="00736512"/>
    <w:rsid w:val="00743281"/>
    <w:rsid w:val="00744898"/>
    <w:rsid w:val="007510D6"/>
    <w:rsid w:val="00770AA4"/>
    <w:rsid w:val="00771359"/>
    <w:rsid w:val="007719DF"/>
    <w:rsid w:val="0077218B"/>
    <w:rsid w:val="00772D00"/>
    <w:rsid w:val="00775530"/>
    <w:rsid w:val="00775C93"/>
    <w:rsid w:val="0078366B"/>
    <w:rsid w:val="007836E5"/>
    <w:rsid w:val="00783715"/>
    <w:rsid w:val="007866F8"/>
    <w:rsid w:val="007A003C"/>
    <w:rsid w:val="007A427C"/>
    <w:rsid w:val="007A641A"/>
    <w:rsid w:val="007C0D44"/>
    <w:rsid w:val="007C477F"/>
    <w:rsid w:val="007C4E3F"/>
    <w:rsid w:val="007D1DAA"/>
    <w:rsid w:val="007E11A9"/>
    <w:rsid w:val="007E7C14"/>
    <w:rsid w:val="007F06D9"/>
    <w:rsid w:val="007F1E9E"/>
    <w:rsid w:val="007F7B35"/>
    <w:rsid w:val="00800A16"/>
    <w:rsid w:val="0081067A"/>
    <w:rsid w:val="0081107B"/>
    <w:rsid w:val="00823467"/>
    <w:rsid w:val="00825A5A"/>
    <w:rsid w:val="00826E28"/>
    <w:rsid w:val="008318CF"/>
    <w:rsid w:val="008340C6"/>
    <w:rsid w:val="00836029"/>
    <w:rsid w:val="008401B6"/>
    <w:rsid w:val="008475CA"/>
    <w:rsid w:val="00847FAA"/>
    <w:rsid w:val="0085124E"/>
    <w:rsid w:val="00851A64"/>
    <w:rsid w:val="008555FA"/>
    <w:rsid w:val="00856447"/>
    <w:rsid w:val="00865FC4"/>
    <w:rsid w:val="0087640A"/>
    <w:rsid w:val="00876CCC"/>
    <w:rsid w:val="00876D41"/>
    <w:rsid w:val="008855D0"/>
    <w:rsid w:val="008903D2"/>
    <w:rsid w:val="00890B44"/>
    <w:rsid w:val="00890DBE"/>
    <w:rsid w:val="00894769"/>
    <w:rsid w:val="0089703F"/>
    <w:rsid w:val="008A1BC2"/>
    <w:rsid w:val="008A1E32"/>
    <w:rsid w:val="008A5A1D"/>
    <w:rsid w:val="008B48F9"/>
    <w:rsid w:val="008B59AC"/>
    <w:rsid w:val="008C3B6C"/>
    <w:rsid w:val="008C71BD"/>
    <w:rsid w:val="008D140D"/>
    <w:rsid w:val="008E016F"/>
    <w:rsid w:val="008E5B42"/>
    <w:rsid w:val="008F32DE"/>
    <w:rsid w:val="008F496B"/>
    <w:rsid w:val="00904345"/>
    <w:rsid w:val="00904691"/>
    <w:rsid w:val="00910656"/>
    <w:rsid w:val="009120F2"/>
    <w:rsid w:val="00912D54"/>
    <w:rsid w:val="00913F31"/>
    <w:rsid w:val="00927B29"/>
    <w:rsid w:val="00932926"/>
    <w:rsid w:val="009332E2"/>
    <w:rsid w:val="00934771"/>
    <w:rsid w:val="009445BF"/>
    <w:rsid w:val="0094743B"/>
    <w:rsid w:val="00957E3A"/>
    <w:rsid w:val="009625A2"/>
    <w:rsid w:val="00971D4C"/>
    <w:rsid w:val="0098044F"/>
    <w:rsid w:val="0098135B"/>
    <w:rsid w:val="0099527D"/>
    <w:rsid w:val="009965D4"/>
    <w:rsid w:val="009A3BF3"/>
    <w:rsid w:val="009A4CF5"/>
    <w:rsid w:val="009B3730"/>
    <w:rsid w:val="009B4DE1"/>
    <w:rsid w:val="009B518C"/>
    <w:rsid w:val="009B5AE0"/>
    <w:rsid w:val="009C1EF0"/>
    <w:rsid w:val="009D133C"/>
    <w:rsid w:val="009E7416"/>
    <w:rsid w:val="009E7CE9"/>
    <w:rsid w:val="009F30C7"/>
    <w:rsid w:val="009F479C"/>
    <w:rsid w:val="009F7C1E"/>
    <w:rsid w:val="00A05EEF"/>
    <w:rsid w:val="00A065C2"/>
    <w:rsid w:val="00A071C6"/>
    <w:rsid w:val="00A12F76"/>
    <w:rsid w:val="00A148E3"/>
    <w:rsid w:val="00A15E9A"/>
    <w:rsid w:val="00A16011"/>
    <w:rsid w:val="00A24C2C"/>
    <w:rsid w:val="00A30327"/>
    <w:rsid w:val="00A30FA7"/>
    <w:rsid w:val="00A330B7"/>
    <w:rsid w:val="00A335E7"/>
    <w:rsid w:val="00A36052"/>
    <w:rsid w:val="00A43C8F"/>
    <w:rsid w:val="00A44683"/>
    <w:rsid w:val="00A501CF"/>
    <w:rsid w:val="00A5114D"/>
    <w:rsid w:val="00A51E41"/>
    <w:rsid w:val="00A53C1C"/>
    <w:rsid w:val="00A554FD"/>
    <w:rsid w:val="00A61F3D"/>
    <w:rsid w:val="00A6218D"/>
    <w:rsid w:val="00A66BA8"/>
    <w:rsid w:val="00A732CF"/>
    <w:rsid w:val="00A74451"/>
    <w:rsid w:val="00A82368"/>
    <w:rsid w:val="00A8665D"/>
    <w:rsid w:val="00A86AD2"/>
    <w:rsid w:val="00A87BAE"/>
    <w:rsid w:val="00A911C7"/>
    <w:rsid w:val="00A9376F"/>
    <w:rsid w:val="00A96427"/>
    <w:rsid w:val="00A96974"/>
    <w:rsid w:val="00AA01D9"/>
    <w:rsid w:val="00AA1397"/>
    <w:rsid w:val="00AA16B4"/>
    <w:rsid w:val="00AA6B93"/>
    <w:rsid w:val="00AB26A7"/>
    <w:rsid w:val="00AB39B5"/>
    <w:rsid w:val="00AD2F6C"/>
    <w:rsid w:val="00AD3AD6"/>
    <w:rsid w:val="00AD6131"/>
    <w:rsid w:val="00AE212E"/>
    <w:rsid w:val="00AE316E"/>
    <w:rsid w:val="00AF4A50"/>
    <w:rsid w:val="00AF65F5"/>
    <w:rsid w:val="00B11DA4"/>
    <w:rsid w:val="00B11EE6"/>
    <w:rsid w:val="00B16BF3"/>
    <w:rsid w:val="00B27347"/>
    <w:rsid w:val="00B307BB"/>
    <w:rsid w:val="00B31CCC"/>
    <w:rsid w:val="00B323B5"/>
    <w:rsid w:val="00B4149A"/>
    <w:rsid w:val="00B43CFE"/>
    <w:rsid w:val="00B45F16"/>
    <w:rsid w:val="00B519CC"/>
    <w:rsid w:val="00B564CA"/>
    <w:rsid w:val="00B62247"/>
    <w:rsid w:val="00B63F34"/>
    <w:rsid w:val="00B663B1"/>
    <w:rsid w:val="00B71ECE"/>
    <w:rsid w:val="00B7410B"/>
    <w:rsid w:val="00B74888"/>
    <w:rsid w:val="00B80A2E"/>
    <w:rsid w:val="00B84B1B"/>
    <w:rsid w:val="00B94490"/>
    <w:rsid w:val="00BA0B33"/>
    <w:rsid w:val="00BA4BE8"/>
    <w:rsid w:val="00BA6C36"/>
    <w:rsid w:val="00BB09B3"/>
    <w:rsid w:val="00BB4F88"/>
    <w:rsid w:val="00BC0463"/>
    <w:rsid w:val="00BC3473"/>
    <w:rsid w:val="00BD072C"/>
    <w:rsid w:val="00BD2D80"/>
    <w:rsid w:val="00BD4303"/>
    <w:rsid w:val="00BE21C9"/>
    <w:rsid w:val="00BF018E"/>
    <w:rsid w:val="00BF2496"/>
    <w:rsid w:val="00C10A9F"/>
    <w:rsid w:val="00C10CCE"/>
    <w:rsid w:val="00C157EC"/>
    <w:rsid w:val="00C15C4A"/>
    <w:rsid w:val="00C20230"/>
    <w:rsid w:val="00C26B57"/>
    <w:rsid w:val="00C27EAA"/>
    <w:rsid w:val="00C3084F"/>
    <w:rsid w:val="00C33B07"/>
    <w:rsid w:val="00C378E2"/>
    <w:rsid w:val="00C4644B"/>
    <w:rsid w:val="00C47E1C"/>
    <w:rsid w:val="00C54B54"/>
    <w:rsid w:val="00C57124"/>
    <w:rsid w:val="00C57B8D"/>
    <w:rsid w:val="00C623AE"/>
    <w:rsid w:val="00C71B6A"/>
    <w:rsid w:val="00C74A24"/>
    <w:rsid w:val="00C75E9B"/>
    <w:rsid w:val="00C82CD4"/>
    <w:rsid w:val="00C91C79"/>
    <w:rsid w:val="00C96667"/>
    <w:rsid w:val="00C9762B"/>
    <w:rsid w:val="00CA16F9"/>
    <w:rsid w:val="00CA6A2D"/>
    <w:rsid w:val="00CA6FD4"/>
    <w:rsid w:val="00CB257F"/>
    <w:rsid w:val="00CB3976"/>
    <w:rsid w:val="00CC0B8D"/>
    <w:rsid w:val="00CC2830"/>
    <w:rsid w:val="00CC2F3E"/>
    <w:rsid w:val="00CC5307"/>
    <w:rsid w:val="00CC5D3A"/>
    <w:rsid w:val="00CD0B13"/>
    <w:rsid w:val="00CD4DDF"/>
    <w:rsid w:val="00CD62EB"/>
    <w:rsid w:val="00CE186A"/>
    <w:rsid w:val="00CE6B7C"/>
    <w:rsid w:val="00CF068E"/>
    <w:rsid w:val="00D028A1"/>
    <w:rsid w:val="00D03D80"/>
    <w:rsid w:val="00D10BCA"/>
    <w:rsid w:val="00D115DB"/>
    <w:rsid w:val="00D16804"/>
    <w:rsid w:val="00D21CB3"/>
    <w:rsid w:val="00D22AE1"/>
    <w:rsid w:val="00D3326B"/>
    <w:rsid w:val="00D36D31"/>
    <w:rsid w:val="00D37F35"/>
    <w:rsid w:val="00D41120"/>
    <w:rsid w:val="00D42E76"/>
    <w:rsid w:val="00D43A62"/>
    <w:rsid w:val="00D44426"/>
    <w:rsid w:val="00D44912"/>
    <w:rsid w:val="00D46526"/>
    <w:rsid w:val="00D53479"/>
    <w:rsid w:val="00D60DE2"/>
    <w:rsid w:val="00D838E4"/>
    <w:rsid w:val="00D871E1"/>
    <w:rsid w:val="00D91275"/>
    <w:rsid w:val="00DA14F5"/>
    <w:rsid w:val="00DA5356"/>
    <w:rsid w:val="00DB0550"/>
    <w:rsid w:val="00DB5512"/>
    <w:rsid w:val="00DC4664"/>
    <w:rsid w:val="00DC4A1B"/>
    <w:rsid w:val="00DD34BB"/>
    <w:rsid w:val="00DD4A46"/>
    <w:rsid w:val="00DD7650"/>
    <w:rsid w:val="00DE32B8"/>
    <w:rsid w:val="00DE3C9F"/>
    <w:rsid w:val="00DF3986"/>
    <w:rsid w:val="00DF52C8"/>
    <w:rsid w:val="00DF6C92"/>
    <w:rsid w:val="00DF7516"/>
    <w:rsid w:val="00E01386"/>
    <w:rsid w:val="00E014FF"/>
    <w:rsid w:val="00E06096"/>
    <w:rsid w:val="00E10700"/>
    <w:rsid w:val="00E11785"/>
    <w:rsid w:val="00E162A7"/>
    <w:rsid w:val="00E249EB"/>
    <w:rsid w:val="00E26746"/>
    <w:rsid w:val="00E274E4"/>
    <w:rsid w:val="00E33F4D"/>
    <w:rsid w:val="00E351AA"/>
    <w:rsid w:val="00E3621F"/>
    <w:rsid w:val="00E44615"/>
    <w:rsid w:val="00E47AC9"/>
    <w:rsid w:val="00E51935"/>
    <w:rsid w:val="00E609BF"/>
    <w:rsid w:val="00E618B2"/>
    <w:rsid w:val="00E61EE4"/>
    <w:rsid w:val="00E6462F"/>
    <w:rsid w:val="00E66B88"/>
    <w:rsid w:val="00E70E14"/>
    <w:rsid w:val="00E75770"/>
    <w:rsid w:val="00E76E8E"/>
    <w:rsid w:val="00E83C3D"/>
    <w:rsid w:val="00E840B1"/>
    <w:rsid w:val="00E976BB"/>
    <w:rsid w:val="00EA5232"/>
    <w:rsid w:val="00EA5AD8"/>
    <w:rsid w:val="00EB745E"/>
    <w:rsid w:val="00EC4B3D"/>
    <w:rsid w:val="00EC6AB9"/>
    <w:rsid w:val="00ED201F"/>
    <w:rsid w:val="00ED217D"/>
    <w:rsid w:val="00ED56F4"/>
    <w:rsid w:val="00EE3A2E"/>
    <w:rsid w:val="00EE4165"/>
    <w:rsid w:val="00EE6C63"/>
    <w:rsid w:val="00EF26F3"/>
    <w:rsid w:val="00EF551D"/>
    <w:rsid w:val="00F00276"/>
    <w:rsid w:val="00F04BBD"/>
    <w:rsid w:val="00F11131"/>
    <w:rsid w:val="00F11EBC"/>
    <w:rsid w:val="00F2095D"/>
    <w:rsid w:val="00F2367D"/>
    <w:rsid w:val="00F26231"/>
    <w:rsid w:val="00F30335"/>
    <w:rsid w:val="00F47B5A"/>
    <w:rsid w:val="00F47D8B"/>
    <w:rsid w:val="00F53AE0"/>
    <w:rsid w:val="00F55B79"/>
    <w:rsid w:val="00F60E4E"/>
    <w:rsid w:val="00F62983"/>
    <w:rsid w:val="00F64451"/>
    <w:rsid w:val="00F64DF1"/>
    <w:rsid w:val="00F64EB1"/>
    <w:rsid w:val="00F66B2B"/>
    <w:rsid w:val="00F66D71"/>
    <w:rsid w:val="00F731E8"/>
    <w:rsid w:val="00F7440E"/>
    <w:rsid w:val="00F8110E"/>
    <w:rsid w:val="00F838CC"/>
    <w:rsid w:val="00F83DEC"/>
    <w:rsid w:val="00F84F0C"/>
    <w:rsid w:val="00F97C4E"/>
    <w:rsid w:val="00FA49D7"/>
    <w:rsid w:val="00FA5F06"/>
    <w:rsid w:val="00FA6264"/>
    <w:rsid w:val="00FA7801"/>
    <w:rsid w:val="00FB0CD8"/>
    <w:rsid w:val="00FB3F24"/>
    <w:rsid w:val="00FC2999"/>
    <w:rsid w:val="00FD191B"/>
    <w:rsid w:val="00FD63F3"/>
    <w:rsid w:val="00FD65AB"/>
    <w:rsid w:val="00FE2909"/>
    <w:rsid w:val="00FE64A8"/>
    <w:rsid w:val="00FE74F3"/>
    <w:rsid w:val="00FF30A2"/>
    <w:rsid w:val="00FF4F16"/>
    <w:rsid w:val="03EF84FC"/>
    <w:rsid w:val="040DB8B7"/>
    <w:rsid w:val="041E1615"/>
    <w:rsid w:val="043C03CF"/>
    <w:rsid w:val="04CCB043"/>
    <w:rsid w:val="067AEA6B"/>
    <w:rsid w:val="06885F3D"/>
    <w:rsid w:val="06A4DF0B"/>
    <w:rsid w:val="07994D00"/>
    <w:rsid w:val="083313F4"/>
    <w:rsid w:val="091CBC53"/>
    <w:rsid w:val="0A56D9F5"/>
    <w:rsid w:val="0AFF5F51"/>
    <w:rsid w:val="0BC271DC"/>
    <w:rsid w:val="0C251C57"/>
    <w:rsid w:val="0CF61F21"/>
    <w:rsid w:val="0CF66FB8"/>
    <w:rsid w:val="0D318A5B"/>
    <w:rsid w:val="0D598FAF"/>
    <w:rsid w:val="0D5B88E8"/>
    <w:rsid w:val="0DB7A9A6"/>
    <w:rsid w:val="0DCE7917"/>
    <w:rsid w:val="0DFB76FA"/>
    <w:rsid w:val="0E4A6C6E"/>
    <w:rsid w:val="0EB952C6"/>
    <w:rsid w:val="0EBF79E4"/>
    <w:rsid w:val="10AD8A94"/>
    <w:rsid w:val="11467FE2"/>
    <w:rsid w:val="1224D832"/>
    <w:rsid w:val="123CA90D"/>
    <w:rsid w:val="12426A89"/>
    <w:rsid w:val="128E51E4"/>
    <w:rsid w:val="12A51C61"/>
    <w:rsid w:val="12BDDB45"/>
    <w:rsid w:val="141DA233"/>
    <w:rsid w:val="146AEB4F"/>
    <w:rsid w:val="15732FEA"/>
    <w:rsid w:val="15D4512E"/>
    <w:rsid w:val="164538B2"/>
    <w:rsid w:val="165BD0CE"/>
    <w:rsid w:val="16E28536"/>
    <w:rsid w:val="173123EF"/>
    <w:rsid w:val="17CF1E8A"/>
    <w:rsid w:val="18187B96"/>
    <w:rsid w:val="19E37488"/>
    <w:rsid w:val="1BCC8E05"/>
    <w:rsid w:val="1C5AA9C8"/>
    <w:rsid w:val="1CD94684"/>
    <w:rsid w:val="1CFBF99B"/>
    <w:rsid w:val="1DCBA7B6"/>
    <w:rsid w:val="1E0BD674"/>
    <w:rsid w:val="1F3D0B08"/>
    <w:rsid w:val="1F8518D4"/>
    <w:rsid w:val="2186D7AE"/>
    <w:rsid w:val="21AAF7F9"/>
    <w:rsid w:val="259E8D39"/>
    <w:rsid w:val="25F299E3"/>
    <w:rsid w:val="270AEA8E"/>
    <w:rsid w:val="27237B73"/>
    <w:rsid w:val="2774D1A4"/>
    <w:rsid w:val="27E20661"/>
    <w:rsid w:val="2824EC6D"/>
    <w:rsid w:val="28313011"/>
    <w:rsid w:val="28C9963F"/>
    <w:rsid w:val="2903C2F5"/>
    <w:rsid w:val="297E8B1B"/>
    <w:rsid w:val="29FF6081"/>
    <w:rsid w:val="2E33A728"/>
    <w:rsid w:val="2F3DD7AC"/>
    <w:rsid w:val="2F77325E"/>
    <w:rsid w:val="2FAD926C"/>
    <w:rsid w:val="305784D3"/>
    <w:rsid w:val="3280ADAB"/>
    <w:rsid w:val="3378B9AC"/>
    <w:rsid w:val="33BB85CE"/>
    <w:rsid w:val="34A01FDE"/>
    <w:rsid w:val="34FC320C"/>
    <w:rsid w:val="356A82BE"/>
    <w:rsid w:val="3626F271"/>
    <w:rsid w:val="3671E30D"/>
    <w:rsid w:val="368790E4"/>
    <w:rsid w:val="36C11F07"/>
    <w:rsid w:val="36E1AFF9"/>
    <w:rsid w:val="36F66B46"/>
    <w:rsid w:val="379B6CA0"/>
    <w:rsid w:val="381CFB3F"/>
    <w:rsid w:val="3943A163"/>
    <w:rsid w:val="3B99612D"/>
    <w:rsid w:val="3C7F9C49"/>
    <w:rsid w:val="3CE10F53"/>
    <w:rsid w:val="3F1DC78A"/>
    <w:rsid w:val="3F1FD2FC"/>
    <w:rsid w:val="3F2CB7B5"/>
    <w:rsid w:val="3FE20F7E"/>
    <w:rsid w:val="415F9145"/>
    <w:rsid w:val="41712CFC"/>
    <w:rsid w:val="419F8885"/>
    <w:rsid w:val="41F9BA14"/>
    <w:rsid w:val="420C9FDF"/>
    <w:rsid w:val="42B2063A"/>
    <w:rsid w:val="439D5492"/>
    <w:rsid w:val="440E6EE2"/>
    <w:rsid w:val="44C9810C"/>
    <w:rsid w:val="45D0CD60"/>
    <w:rsid w:val="46319CE0"/>
    <w:rsid w:val="4B3D2039"/>
    <w:rsid w:val="4B840834"/>
    <w:rsid w:val="4C1BAC46"/>
    <w:rsid w:val="4C9ACFEB"/>
    <w:rsid w:val="4CA386BF"/>
    <w:rsid w:val="4F3779CE"/>
    <w:rsid w:val="4FAA42DA"/>
    <w:rsid w:val="5118C0EC"/>
    <w:rsid w:val="52D96F73"/>
    <w:rsid w:val="53BE2726"/>
    <w:rsid w:val="53FC658F"/>
    <w:rsid w:val="549930C8"/>
    <w:rsid w:val="55E412B3"/>
    <w:rsid w:val="55FB74A8"/>
    <w:rsid w:val="56D7E934"/>
    <w:rsid w:val="5751E973"/>
    <w:rsid w:val="5882996E"/>
    <w:rsid w:val="58E9264D"/>
    <w:rsid w:val="5935D7F1"/>
    <w:rsid w:val="59B49D91"/>
    <w:rsid w:val="5A93D4A0"/>
    <w:rsid w:val="5B9DFC6E"/>
    <w:rsid w:val="5BB42F73"/>
    <w:rsid w:val="5CFE5058"/>
    <w:rsid w:val="5D37DF29"/>
    <w:rsid w:val="5DE2039F"/>
    <w:rsid w:val="5DFD0BE7"/>
    <w:rsid w:val="5E17C164"/>
    <w:rsid w:val="5E25A337"/>
    <w:rsid w:val="5E54CBC8"/>
    <w:rsid w:val="5F6EF5ED"/>
    <w:rsid w:val="5FD58A44"/>
    <w:rsid w:val="612C222F"/>
    <w:rsid w:val="61A3CE7F"/>
    <w:rsid w:val="627ECDBC"/>
    <w:rsid w:val="62D8B8E6"/>
    <w:rsid w:val="63E700D7"/>
    <w:rsid w:val="6450DF9F"/>
    <w:rsid w:val="64C34303"/>
    <w:rsid w:val="658970FC"/>
    <w:rsid w:val="66208E0E"/>
    <w:rsid w:val="66FFCBBF"/>
    <w:rsid w:val="67579BB4"/>
    <w:rsid w:val="69753F0D"/>
    <w:rsid w:val="69941237"/>
    <w:rsid w:val="69A071CC"/>
    <w:rsid w:val="69E236DA"/>
    <w:rsid w:val="69EA2F7B"/>
    <w:rsid w:val="6A68E263"/>
    <w:rsid w:val="6AB1B31F"/>
    <w:rsid w:val="6AE85CBC"/>
    <w:rsid w:val="6BA9A3F7"/>
    <w:rsid w:val="6BEA3A30"/>
    <w:rsid w:val="6CB8EC2C"/>
    <w:rsid w:val="6D83480A"/>
    <w:rsid w:val="6F7510F5"/>
    <w:rsid w:val="6FF4DDC1"/>
    <w:rsid w:val="71ADE176"/>
    <w:rsid w:val="71B3C064"/>
    <w:rsid w:val="71CD15CA"/>
    <w:rsid w:val="71DD0A07"/>
    <w:rsid w:val="72F6DA10"/>
    <w:rsid w:val="731F76DC"/>
    <w:rsid w:val="7474B5B9"/>
    <w:rsid w:val="770352F1"/>
    <w:rsid w:val="771FC79B"/>
    <w:rsid w:val="773AFCB1"/>
    <w:rsid w:val="78B8F6BE"/>
    <w:rsid w:val="792A4020"/>
    <w:rsid w:val="7942398D"/>
    <w:rsid w:val="7A686938"/>
    <w:rsid w:val="7B197FC0"/>
    <w:rsid w:val="7B7A305B"/>
    <w:rsid w:val="7C7942D7"/>
    <w:rsid w:val="7D172FA4"/>
    <w:rsid w:val="7E13881E"/>
    <w:rsid w:val="7E75A6BC"/>
    <w:rsid w:val="7EAD401A"/>
    <w:rsid w:val="7EBAF597"/>
    <w:rsid w:val="7F44E3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FB787"/>
  <w15:docId w15:val="{BAABC525-6363-40EC-BFAF-75E11D1E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6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866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866F8"/>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7866F8"/>
    <w:pPr>
      <w:keepNext/>
      <w:spacing w:after="0" w:line="240" w:lineRule="auto"/>
      <w:outlineLvl w:val="5"/>
    </w:pPr>
    <w:rPr>
      <w:rFonts w:ascii="Arial" w:eastAsia="Times New Roman" w:hAnsi="Arial" w:cs="Arial"/>
      <w:b/>
      <w:bCs/>
      <w:szCs w:val="20"/>
      <w:lang w:val="en-US" w:eastAsia="en-US"/>
    </w:rPr>
  </w:style>
  <w:style w:type="paragraph" w:styleId="Heading7">
    <w:name w:val="heading 7"/>
    <w:basedOn w:val="Normal"/>
    <w:next w:val="Normal"/>
    <w:link w:val="Heading7Char"/>
    <w:uiPriority w:val="9"/>
    <w:unhideWhenUsed/>
    <w:qFormat/>
    <w:rsid w:val="002A6E8F"/>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72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18B"/>
  </w:style>
  <w:style w:type="paragraph" w:styleId="Footer">
    <w:name w:val="footer"/>
    <w:basedOn w:val="Normal"/>
    <w:link w:val="FooterChar"/>
    <w:uiPriority w:val="99"/>
    <w:unhideWhenUsed/>
    <w:rsid w:val="00772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18B"/>
  </w:style>
  <w:style w:type="paragraph" w:styleId="BalloonText">
    <w:name w:val="Balloon Text"/>
    <w:basedOn w:val="Normal"/>
    <w:link w:val="BalloonTextChar"/>
    <w:uiPriority w:val="99"/>
    <w:semiHidden/>
    <w:unhideWhenUsed/>
    <w:rsid w:val="00772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18B"/>
    <w:rPr>
      <w:rFonts w:ascii="Tahoma" w:hAnsi="Tahoma" w:cs="Tahoma"/>
      <w:sz w:val="16"/>
      <w:szCs w:val="16"/>
    </w:rPr>
  </w:style>
  <w:style w:type="character" w:customStyle="1" w:styleId="Heading6Char">
    <w:name w:val="Heading 6 Char"/>
    <w:basedOn w:val="DefaultParagraphFont"/>
    <w:link w:val="Heading6"/>
    <w:rsid w:val="007866F8"/>
    <w:rPr>
      <w:rFonts w:ascii="Arial" w:eastAsia="Times New Roman" w:hAnsi="Arial" w:cs="Arial"/>
      <w:b/>
      <w:bCs/>
      <w:szCs w:val="20"/>
      <w:lang w:val="en-US" w:eastAsia="en-US"/>
    </w:rPr>
  </w:style>
  <w:style w:type="character" w:styleId="Hyperlink">
    <w:name w:val="Hyperlink"/>
    <w:basedOn w:val="DefaultParagraphFont"/>
    <w:rsid w:val="007866F8"/>
    <w:rPr>
      <w:color w:val="0000FF"/>
      <w:u w:val="single"/>
    </w:rPr>
  </w:style>
  <w:style w:type="character" w:customStyle="1" w:styleId="Heading1Char">
    <w:name w:val="Heading 1 Char"/>
    <w:basedOn w:val="DefaultParagraphFont"/>
    <w:link w:val="Heading1"/>
    <w:uiPriority w:val="9"/>
    <w:rsid w:val="007866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866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866F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519CC"/>
    <w:pPr>
      <w:ind w:left="720"/>
      <w:contextualSpacing/>
    </w:pPr>
  </w:style>
  <w:style w:type="character" w:styleId="CommentReference">
    <w:name w:val="annotation reference"/>
    <w:basedOn w:val="DefaultParagraphFont"/>
    <w:uiPriority w:val="99"/>
    <w:semiHidden/>
    <w:unhideWhenUsed/>
    <w:rsid w:val="00876D41"/>
    <w:rPr>
      <w:sz w:val="16"/>
      <w:szCs w:val="16"/>
    </w:rPr>
  </w:style>
  <w:style w:type="paragraph" w:styleId="CommentText">
    <w:name w:val="annotation text"/>
    <w:basedOn w:val="Normal"/>
    <w:link w:val="CommentTextChar"/>
    <w:uiPriority w:val="99"/>
    <w:semiHidden/>
    <w:unhideWhenUsed/>
    <w:rsid w:val="00876D41"/>
    <w:pPr>
      <w:spacing w:line="240" w:lineRule="auto"/>
    </w:pPr>
    <w:rPr>
      <w:sz w:val="20"/>
      <w:szCs w:val="20"/>
    </w:rPr>
  </w:style>
  <w:style w:type="character" w:customStyle="1" w:styleId="CommentTextChar">
    <w:name w:val="Comment Text Char"/>
    <w:basedOn w:val="DefaultParagraphFont"/>
    <w:link w:val="CommentText"/>
    <w:uiPriority w:val="99"/>
    <w:semiHidden/>
    <w:rsid w:val="00876D41"/>
    <w:rPr>
      <w:sz w:val="20"/>
      <w:szCs w:val="20"/>
    </w:rPr>
  </w:style>
  <w:style w:type="paragraph" w:styleId="CommentSubject">
    <w:name w:val="annotation subject"/>
    <w:basedOn w:val="CommentText"/>
    <w:next w:val="CommentText"/>
    <w:link w:val="CommentSubjectChar"/>
    <w:uiPriority w:val="99"/>
    <w:semiHidden/>
    <w:unhideWhenUsed/>
    <w:rsid w:val="00876D41"/>
    <w:rPr>
      <w:b/>
      <w:bCs/>
    </w:rPr>
  </w:style>
  <w:style w:type="character" w:customStyle="1" w:styleId="CommentSubjectChar">
    <w:name w:val="Comment Subject Char"/>
    <w:basedOn w:val="CommentTextChar"/>
    <w:link w:val="CommentSubject"/>
    <w:uiPriority w:val="99"/>
    <w:semiHidden/>
    <w:rsid w:val="00876D41"/>
    <w:rPr>
      <w:b/>
      <w:bCs/>
      <w:sz w:val="20"/>
      <w:szCs w:val="20"/>
    </w:rPr>
  </w:style>
  <w:style w:type="paragraph" w:styleId="BodyText">
    <w:name w:val="Body Text"/>
    <w:basedOn w:val="Normal"/>
    <w:link w:val="BodyTextChar"/>
    <w:rsid w:val="001F2DCC"/>
    <w:pPr>
      <w:spacing w:after="0" w:line="240" w:lineRule="auto"/>
    </w:pPr>
    <w:rPr>
      <w:rFonts w:ascii="Arial" w:eastAsia="Times New Roman" w:hAnsi="Arial" w:cs="Arial"/>
      <w:b/>
      <w:bCs/>
      <w:szCs w:val="20"/>
      <w:lang w:eastAsia="en-US"/>
    </w:rPr>
  </w:style>
  <w:style w:type="character" w:customStyle="1" w:styleId="BodyTextChar">
    <w:name w:val="Body Text Char"/>
    <w:basedOn w:val="DefaultParagraphFont"/>
    <w:link w:val="BodyText"/>
    <w:rsid w:val="001F2DCC"/>
    <w:rPr>
      <w:rFonts w:ascii="Arial" w:eastAsia="Times New Roman" w:hAnsi="Arial" w:cs="Arial"/>
      <w:b/>
      <w:bCs/>
      <w:szCs w:val="20"/>
      <w:lang w:eastAsia="en-US"/>
    </w:rPr>
  </w:style>
  <w:style w:type="table" w:styleId="TableGrid">
    <w:name w:val="Table Grid"/>
    <w:basedOn w:val="TableNormal"/>
    <w:uiPriority w:val="59"/>
    <w:rsid w:val="00F83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2A6E8F"/>
    <w:rPr>
      <w:rFonts w:asciiTheme="majorHAnsi" w:eastAsiaTheme="majorEastAsia" w:hAnsiTheme="majorHAnsi" w:cstheme="majorBidi"/>
      <w:i/>
      <w:iCs/>
      <w:color w:val="243F60" w:themeColor="accent1" w:themeShade="7F"/>
    </w:rPr>
  </w:style>
  <w:style w:type="paragraph" w:styleId="NormalWeb">
    <w:name w:val="Normal (Web)"/>
    <w:basedOn w:val="Normal"/>
    <w:uiPriority w:val="99"/>
    <w:semiHidden/>
    <w:unhideWhenUsed/>
    <w:rsid w:val="00E446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4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8962">
      <w:bodyDiv w:val="1"/>
      <w:marLeft w:val="0"/>
      <w:marRight w:val="0"/>
      <w:marTop w:val="0"/>
      <w:marBottom w:val="0"/>
      <w:divBdr>
        <w:top w:val="none" w:sz="0" w:space="0" w:color="auto"/>
        <w:left w:val="none" w:sz="0" w:space="0" w:color="auto"/>
        <w:bottom w:val="none" w:sz="0" w:space="0" w:color="auto"/>
        <w:right w:val="none" w:sz="0" w:space="0" w:color="auto"/>
      </w:divBdr>
    </w:div>
    <w:div w:id="90050902">
      <w:bodyDiv w:val="1"/>
      <w:marLeft w:val="0"/>
      <w:marRight w:val="0"/>
      <w:marTop w:val="0"/>
      <w:marBottom w:val="0"/>
      <w:divBdr>
        <w:top w:val="none" w:sz="0" w:space="0" w:color="auto"/>
        <w:left w:val="none" w:sz="0" w:space="0" w:color="auto"/>
        <w:bottom w:val="none" w:sz="0" w:space="0" w:color="auto"/>
        <w:right w:val="none" w:sz="0" w:space="0" w:color="auto"/>
      </w:divBdr>
    </w:div>
    <w:div w:id="884218215">
      <w:bodyDiv w:val="1"/>
      <w:marLeft w:val="0"/>
      <w:marRight w:val="0"/>
      <w:marTop w:val="0"/>
      <w:marBottom w:val="0"/>
      <w:divBdr>
        <w:top w:val="none" w:sz="0" w:space="0" w:color="auto"/>
        <w:left w:val="none" w:sz="0" w:space="0" w:color="auto"/>
        <w:bottom w:val="none" w:sz="0" w:space="0" w:color="auto"/>
        <w:right w:val="none" w:sz="0" w:space="0" w:color="auto"/>
      </w:divBdr>
    </w:div>
    <w:div w:id="1367101870">
      <w:bodyDiv w:val="1"/>
      <w:marLeft w:val="0"/>
      <w:marRight w:val="0"/>
      <w:marTop w:val="0"/>
      <w:marBottom w:val="0"/>
      <w:divBdr>
        <w:top w:val="none" w:sz="0" w:space="0" w:color="auto"/>
        <w:left w:val="none" w:sz="0" w:space="0" w:color="auto"/>
        <w:bottom w:val="none" w:sz="0" w:space="0" w:color="auto"/>
        <w:right w:val="none" w:sz="0" w:space="0" w:color="auto"/>
      </w:divBdr>
    </w:div>
    <w:div w:id="175100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20C6DFD4281439CEE9A5FC0211A25" ma:contentTypeVersion="6" ma:contentTypeDescription="Create a new document." ma:contentTypeScope="" ma:versionID="6d5ff2f7a0f3c557034907ed489afd20">
  <xsd:schema xmlns:xsd="http://www.w3.org/2001/XMLSchema" xmlns:xs="http://www.w3.org/2001/XMLSchema" xmlns:p="http://schemas.microsoft.com/office/2006/metadata/properties" xmlns:ns2="465d50be-8a8d-4fb9-8ccf-ba3aa620f9c8" xmlns:ns3="1a1f67a3-4be1-4708-883b-396cbbcebf8b" targetNamespace="http://schemas.microsoft.com/office/2006/metadata/properties" ma:root="true" ma:fieldsID="cd67b0263667de19ed5c8c1f16c00018" ns2:_="" ns3:_="">
    <xsd:import namespace="465d50be-8a8d-4fb9-8ccf-ba3aa620f9c8"/>
    <xsd:import namespace="1a1f67a3-4be1-4708-883b-396cbbcebf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d50be-8a8d-4fb9-8ccf-ba3aa620f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1f67a3-4be1-4708-883b-396cbbcebf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a1f67a3-4be1-4708-883b-396cbbcebf8b">
      <UserInfo>
        <DisplayName>Pauline Loriggio</DisplayName>
        <AccountId>62</AccountId>
        <AccountType/>
      </UserInfo>
      <UserInfo>
        <DisplayName>Mark Trevarton</DisplayName>
        <AccountId>116</AccountId>
        <AccountType/>
      </UserInfo>
    </SharedWithUsers>
  </documentManagement>
</p:properties>
</file>

<file path=customXml/itemProps1.xml><?xml version="1.0" encoding="utf-8"?>
<ds:datastoreItem xmlns:ds="http://schemas.openxmlformats.org/officeDocument/2006/customXml" ds:itemID="{165548C7-64AB-4B65-98E0-0BFA7F758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d50be-8a8d-4fb9-8ccf-ba3aa620f9c8"/>
    <ds:schemaRef ds:uri="1a1f67a3-4be1-4708-883b-396cbbceb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DF4E2-CCA9-47A4-AAEE-607A554BB91E}">
  <ds:schemaRefs>
    <ds:schemaRef ds:uri="http://schemas.microsoft.com/sharepoint/v3/contenttype/forms"/>
  </ds:schemaRefs>
</ds:datastoreItem>
</file>

<file path=customXml/itemProps3.xml><?xml version="1.0" encoding="utf-8"?>
<ds:datastoreItem xmlns:ds="http://schemas.openxmlformats.org/officeDocument/2006/customXml" ds:itemID="{E12207DC-4500-4AEF-A168-7DA300DC1262}">
  <ds:schemaRefs>
    <ds:schemaRef ds:uri="http://schemas.microsoft.com/office/2006/metadata/properties"/>
    <ds:schemaRef ds:uri="http://schemas.microsoft.com/office/infopath/2007/PartnerControls"/>
    <ds:schemaRef ds:uri="1a1f67a3-4be1-4708-883b-396cbbcebf8b"/>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Furneaux</dc:creator>
  <cp:lastModifiedBy>Caroline Turner</cp:lastModifiedBy>
  <cp:revision>169</cp:revision>
  <cp:lastPrinted>2016-12-16T11:31:00Z</cp:lastPrinted>
  <dcterms:created xsi:type="dcterms:W3CDTF">2024-03-01T11:42:00Z</dcterms:created>
  <dcterms:modified xsi:type="dcterms:W3CDTF">2024-03-04T16:46:00Z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0x01010057B20C6DFD4281439CEE9A5FC0211A25</vt:lpwstr>
  </property>
</Properties>
</file>